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114300</wp:posOffset>
            </wp:positionV>
            <wp:extent cx="1968500" cy="749300"/>
            <wp:effectExtent b="0" l="0" r="0" t="0"/>
            <wp:wrapNone/>
            <wp:docPr descr="Image, Picture" id="1" name="image1.png"/>
            <a:graphic>
              <a:graphicData uri="http://schemas.openxmlformats.org/drawingml/2006/picture">
                <pic:pic>
                  <pic:nvPicPr>
                    <pic:cNvPr descr="Image, Picture" id="0" name="image1.png"/>
                    <pic:cNvPicPr preferRelativeResize="0"/>
                  </pic:nvPicPr>
                  <pic:blipFill>
                    <a:blip r:embed="rId6"/>
                    <a:srcRect b="0" l="0" r="0" t="0"/>
                    <a:stretch>
                      <a:fillRect/>
                    </a:stretch>
                  </pic:blipFill>
                  <pic:spPr>
                    <a:xfrm>
                      <a:off x="0" y="0"/>
                      <a:ext cx="1968500" cy="749300"/>
                    </a:xfrm>
                    <a:prstGeom prst="rect"/>
                    <a:ln/>
                  </pic:spPr>
                </pic:pic>
              </a:graphicData>
            </a:graphic>
          </wp:anchor>
        </w:drawing>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sz w:val="26"/>
          <w:szCs w:val="26"/>
        </w:rPr>
      </w:pPr>
      <w:r w:rsidDel="00000000" w:rsidR="00000000" w:rsidRPr="00000000">
        <w:rPr>
          <w:sz w:val="26"/>
          <w:szCs w:val="26"/>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b w:val="1"/>
          <w:bCs w:val="1"/>
          <w:sz w:val="26"/>
          <w:szCs w:val="2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center"/>
        <w:rPr>
          <w:b w:val="1"/>
          <w:bCs w:val="1"/>
          <w:sz w:val="26"/>
          <w:szCs w:val="26"/>
        </w:rPr>
      </w:pPr>
      <w:r w:rsidDel="00000000" w:rsidR="00000000" w:rsidRPr="00000000">
        <w:rPr>
          <w:b w:val="1"/>
          <w:bCs w:val="1"/>
          <w:sz w:val="26"/>
          <w:szCs w:val="26"/>
          <w:rtl w:val="0"/>
        </w:rPr>
        <w:t xml:space="preserve">Virginia Invites Visitors to </w:t>
      </w:r>
      <w:r w:rsidDel="00000000" w:rsidR="00000000" w:rsidRPr="00000000">
        <w:rPr>
          <w:b w:val="1"/>
          <w:bCs w:val="1"/>
          <w:sz w:val="26"/>
          <w:szCs w:val="26"/>
          <w:highlight w:val="white"/>
          <w:rtl w:val="0"/>
        </w:rPr>
        <w:t xml:space="preserve">Reconnect with their Country</w:t>
      </w:r>
      <w:r w:rsidDel="00000000" w:rsidR="00000000" w:rsidRPr="00000000">
        <w:rPr>
          <w:b w:val="1"/>
          <w:bCs w:val="1"/>
          <w:sz w:val="26"/>
          <w:szCs w:val="26"/>
          <w:rtl w:val="0"/>
        </w:rPr>
        <w:t xml:space="preserve"> as U.S. Approaches its 250th Anniversary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center"/>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center"/>
        <w:rPr>
          <w:b w:val="1"/>
          <w:bCs w:val="1"/>
          <w:i w:val="1"/>
          <w:iCs w:val="1"/>
        </w:rPr>
      </w:pPr>
      <w:r w:rsidDel="00000000" w:rsidR="00000000" w:rsidRPr="00000000">
        <w:rPr>
          <w:b w:val="1"/>
          <w:bCs w:val="1"/>
          <w:i w:val="1"/>
          <w:iCs w:val="1"/>
          <w:rtl w:val="0"/>
        </w:rPr>
        <w:t xml:space="preserve">VA250 Celebrates the Commonwealth’s Role in Nation’s Founding with “America Made In Virginia” Signature Event Series, VA250 Passport and More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t xml:space="preserve">As America enters its 250th anniversary year, Virginia’s American Revolution 250 Commission (VA250) is </w:t>
      </w:r>
      <w:r w:rsidDel="00000000" w:rsidR="00000000" w:rsidRPr="00000000">
        <w:rPr>
          <w:sz w:val="21"/>
          <w:szCs w:val="21"/>
          <w:highlight w:val="white"/>
          <w:rtl w:val="0"/>
        </w:rPr>
        <w:t xml:space="preserve">inviting visitors to reconnect with their country, in the place that made it possible - the Commonwealth of Virginia.</w:t>
      </w:r>
      <w:r w:rsidDel="00000000" w:rsidR="00000000" w:rsidRPr="00000000">
        <w:rPr>
          <w:rtl w:val="0"/>
        </w:rPr>
        <w:t xml:space="preserve"> From its founding ideas to its leading figures, more of what made </w:t>
      </w:r>
      <w:r w:rsidDel="00000000" w:rsidR="00000000" w:rsidRPr="00000000">
        <w:rPr>
          <w:i w:val="1"/>
          <w:iCs w:val="1"/>
          <w:rtl w:val="0"/>
        </w:rPr>
        <w:t xml:space="preserve">America</w:t>
      </w:r>
      <w:r w:rsidDel="00000000" w:rsidR="00000000" w:rsidRPr="00000000">
        <w:rPr>
          <w:rtl w:val="0"/>
        </w:rPr>
        <w:t xml:space="preserve"> happen, happened in Virginia, which makes Virginia the ideal place to learn about our nation’s beginnings, no matter what state you call home.</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During the country’s Semiquincentennial year, Virginia will host events, programs and promotions that </w:t>
      </w:r>
      <w:r w:rsidDel="00000000" w:rsidR="00000000" w:rsidRPr="00000000">
        <w:rPr>
          <w:highlight w:val="white"/>
          <w:rtl w:val="0"/>
        </w:rPr>
        <w:t xml:space="preserve">educate Americans about our history, engage with every community to tell a complete story, and inspire people to recommit to the values inherent in citizenship - ultimately helping form the “more perfect union” envisioned by the Revolutionary generation.</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rPr>
      </w:pPr>
      <w:r w:rsidDel="00000000" w:rsidR="00000000" w:rsidRPr="00000000">
        <w:rPr>
          <w:b w:val="1"/>
          <w:bCs w:val="1"/>
          <w:i w:val="1"/>
          <w:iCs w:val="1"/>
          <w:rtl w:val="0"/>
        </w:rPr>
        <w:t xml:space="preserve">America Made In Virginia</w:t>
      </w:r>
      <w:r w:rsidDel="00000000" w:rsidR="00000000" w:rsidRPr="00000000">
        <w:rPr>
          <w:b w:val="1"/>
          <w:bCs w:val="1"/>
          <w:rtl w:val="0"/>
        </w:rPr>
        <w:t xml:space="preserve"> SIGNATURE EVENT SERIES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i w:val="1"/>
          <w:iCs w:val="1"/>
          <w:rtl w:val="0"/>
        </w:rPr>
        <w:t xml:space="preserve">America Made In Virginia</w:t>
      </w:r>
      <w:r w:rsidDel="00000000" w:rsidR="00000000" w:rsidRPr="00000000">
        <w:rPr>
          <w:rtl w:val="0"/>
        </w:rPr>
        <w:t xml:space="preserve"> Signature Events bring Virginians together to mark the defining moments, people, and ideas that shaped our nation – and to reflect on what those stories mean today. Upcoming signature moments include commemorations of revolutionary turning points, cultural milestones, and statewide celebrations that highlight Virginia’s central role in America’s founding and future.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b w:val="1"/>
          <w:bCs w:val="1"/>
        </w:rPr>
      </w:pPr>
      <w:r w:rsidDel="00000000" w:rsidR="00000000" w:rsidRPr="00000000">
        <w:rPr>
          <w:rtl w:val="0"/>
        </w:rPr>
        <w:t xml:space="preserve">The 2026 series kicks off April 25 with </w:t>
      </w:r>
      <w:r w:rsidDel="00000000" w:rsidR="00000000" w:rsidRPr="00000000">
        <w:rPr>
          <w:i w:val="1"/>
          <w:iCs w:val="1"/>
          <w:rtl w:val="0"/>
        </w:rPr>
        <w:t xml:space="preserve">America’s Semiquincentennial Celebration: Inspiring A Season of Civic Renewal</w:t>
      </w:r>
      <w:r w:rsidDel="00000000" w:rsidR="00000000" w:rsidRPr="00000000">
        <w:rPr>
          <w:rtl w:val="0"/>
        </w:rPr>
        <w:t xml:space="preserve"> at Colonial Williamsburg. The event will highlight the sovereign status and existence of Tribal Nations, exploring the unique, complicated, and intertwined diplomatic relationship with the United States. Find information about this and other </w:t>
      </w:r>
      <w:r w:rsidDel="00000000" w:rsidR="00000000" w:rsidRPr="00000000">
        <w:rPr>
          <w:i w:val="1"/>
          <w:iCs w:val="1"/>
          <w:rtl w:val="0"/>
        </w:rPr>
        <w:t xml:space="preserve">America Made In Virginia </w:t>
      </w:r>
      <w:r w:rsidDel="00000000" w:rsidR="00000000" w:rsidRPr="00000000">
        <w:rPr>
          <w:rtl w:val="0"/>
        </w:rPr>
        <w:t xml:space="preserve">events at</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https://va250.org/signatureevents/</w:t>
        </w:r>
      </w:hyperlink>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pPr>
      <w:r w:rsidDel="00000000" w:rsidR="00000000" w:rsidRPr="00000000">
        <w:rPr>
          <w:rtl w:val="0"/>
        </w:rPr>
        <w:t xml:space="preserve">The AMIV event series culminates on Saturday, July 4, 2026 with </w:t>
      </w:r>
      <w:r w:rsidDel="00000000" w:rsidR="00000000" w:rsidRPr="00000000">
        <w:rPr>
          <w:i w:val="1"/>
          <w:iCs w:val="1"/>
          <w:rtl w:val="0"/>
        </w:rPr>
        <w:t xml:space="preserve">America. Made In Virginia. 250 Years of Forming a More Perfect Union</w:t>
      </w:r>
      <w:r w:rsidDel="00000000" w:rsidR="00000000" w:rsidRPr="00000000">
        <w:rPr>
          <w:rtl w:val="0"/>
        </w:rPr>
        <w:t xml:space="preserve"> in Colonial Williamsburg, the capital city of revolutionary Virginia, where tens of thousands will gather to reflect on the nation’s past and celebrate its many voices. Find information about additional </w:t>
      </w:r>
      <w:r w:rsidDel="00000000" w:rsidR="00000000" w:rsidRPr="00000000">
        <w:rPr>
          <w:i w:val="1"/>
          <w:iCs w:val="1"/>
          <w:rtl w:val="0"/>
        </w:rPr>
        <w:t xml:space="preserve">America. Made In Virginia </w:t>
      </w:r>
      <w:r w:rsidDel="00000000" w:rsidR="00000000" w:rsidRPr="00000000">
        <w:rPr>
          <w:rtl w:val="0"/>
        </w:rPr>
        <w:t xml:space="preserve">events at</w:t>
      </w:r>
      <w:hyperlink r:id="rId9">
        <w:r w:rsidDel="00000000" w:rsidR="00000000" w:rsidRPr="00000000">
          <w:rPr>
            <w:rtl w:val="0"/>
          </w:rPr>
          <w:t xml:space="preserve"> </w:t>
        </w:r>
      </w:hyperlink>
      <w:hyperlink r:id="rId10">
        <w:r w:rsidDel="00000000" w:rsidR="00000000" w:rsidRPr="00000000">
          <w:rPr>
            <w:color w:val="1155cc"/>
            <w:u w:val="single"/>
            <w:rtl w:val="0"/>
          </w:rPr>
          <w:t xml:space="preserve">https://va250.org/signatureevents/</w:t>
        </w:r>
      </w:hyperlink>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b w:val="1"/>
          <w:bCs w:val="1"/>
          <w:i w:val="1"/>
          <w:iCs w:val="1"/>
        </w:rPr>
      </w:pPr>
      <w:r w:rsidDel="00000000" w:rsidR="00000000" w:rsidRPr="00000000">
        <w:rPr>
          <w:b w:val="1"/>
          <w:bCs w:val="1"/>
          <w:rtl w:val="0"/>
        </w:rPr>
        <w:t xml:space="preserve">VA250 Mobile Museum Experience: </w:t>
      </w:r>
      <w:r w:rsidDel="00000000" w:rsidR="00000000" w:rsidRPr="00000000">
        <w:rPr>
          <w:b w:val="1"/>
          <w:bCs w:val="1"/>
          <w:i w:val="1"/>
          <w:iCs w:val="1"/>
          <w:rtl w:val="0"/>
        </w:rPr>
        <w:t xml:space="preserve">Out of Many, One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bCs w:val="1"/>
        </w:rPr>
      </w:pPr>
      <w:r w:rsidDel="00000000" w:rsidR="00000000" w:rsidRPr="00000000">
        <w:rPr>
          <w:rtl w:val="0"/>
        </w:rPr>
        <w:t xml:space="preserve">An interactive “museum on wheels,” the VA250 Mobile Museum Experience offers visitors the opportunity to explore the true meaning of E Pluribus Unum – Out of Many, One – in a museum like no other. </w:t>
      </w:r>
      <w:r w:rsidDel="00000000" w:rsidR="00000000" w:rsidRPr="00000000">
        <w:rPr>
          <w:i w:val="1"/>
          <w:iCs w:val="1"/>
          <w:rtl w:val="0"/>
        </w:rPr>
        <w:t xml:space="preserve">Out of Many, One</w:t>
      </w:r>
      <w:r w:rsidDel="00000000" w:rsidR="00000000" w:rsidRPr="00000000">
        <w:rPr>
          <w:rtl w:val="0"/>
        </w:rPr>
        <w:t xml:space="preserve"> shares key stories of Virginia’s rich history, traveling to community events and cultural sites across the Commonwealth and highlighting every region of the state. More information at </w:t>
      </w:r>
      <w:hyperlink r:id="rId11">
        <w:r w:rsidDel="00000000" w:rsidR="00000000" w:rsidRPr="00000000">
          <w:rPr>
            <w:color w:val="1155cc"/>
            <w:u w:val="single"/>
            <w:rtl w:val="0"/>
          </w:rPr>
          <w:t xml:space="preserve">https://va250.org/mobile-museum/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rPr>
      </w:pPr>
      <w:r w:rsidDel="00000000" w:rsidR="00000000" w:rsidRPr="00000000">
        <w:rPr>
          <w:b w:val="1"/>
          <w:bCs w:val="1"/>
          <w:rtl w:val="0"/>
        </w:rPr>
        <w:t xml:space="preserve">SAIL 250</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highlight w:val="white"/>
          <w:rtl w:val="0"/>
        </w:rPr>
        <w:t xml:space="preserve">For this milestone occasion, a fleet of the world’s most magnificent international tall ships and military ships, in an epic peacetime gathering, will sail into the port of Virginia as part of Sail250</w:t>
      </w:r>
      <w:r w:rsidDel="00000000" w:rsidR="00000000" w:rsidRPr="00000000">
        <w:rPr>
          <w:highlight w:val="white"/>
          <w:rtl w:val="0"/>
        </w:rPr>
        <w:t xml:space="preserve">®</w:t>
      </w:r>
      <w:r w:rsidDel="00000000" w:rsidR="00000000" w:rsidRPr="00000000">
        <w:rPr>
          <w:highlight w:val="white"/>
          <w:rtl w:val="0"/>
        </w:rPr>
        <w:t xml:space="preserve"> America.</w:t>
      </w:r>
      <w:r w:rsidDel="00000000" w:rsidR="00000000" w:rsidRPr="00000000">
        <w:rPr>
          <w:rtl w:val="0"/>
        </w:rPr>
        <w:t xml:space="preserve"> </w:t>
      </w:r>
      <w:r w:rsidDel="00000000" w:rsidR="00000000" w:rsidRPr="00000000">
        <w:rPr>
          <w:rtl w:val="0"/>
        </w:rPr>
        <w:t xml:space="preserve">For ten days in June 2026, 10,000 officers, cadets, and crews of more than 60 ships from 20 nations will engage with residents and visitors across Virginia’s Chesapeake Bay region in events and programs symbolic of the bonds of international goodwill. More information at </w:t>
      </w:r>
      <w:hyperlink r:id="rId12">
        <w:r w:rsidDel="00000000" w:rsidR="00000000" w:rsidRPr="00000000">
          <w:rPr>
            <w:color w:val="1155cc"/>
            <w:u w:val="single"/>
            <w:rtl w:val="0"/>
          </w:rPr>
          <w:t xml:space="preserve">https://sail250virginia.com/</w:t>
        </w:r>
      </w:hyperlink>
      <w:r w:rsidDel="00000000" w:rsidR="00000000" w:rsidRPr="00000000">
        <w:rPr>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b w:val="1"/>
          <w:bCs w:val="1"/>
        </w:rPr>
      </w:pPr>
      <w:r w:rsidDel="00000000" w:rsidR="00000000" w:rsidRPr="00000000">
        <w:rPr>
          <w:b w:val="1"/>
          <w:bCs w:val="1"/>
          <w:rtl w:val="0"/>
        </w:rPr>
        <w:t xml:space="preserve">VA250 PASSPORT</w:t>
      </w:r>
    </w:p>
    <w:p w:rsidR="00000000" w:rsidDel="00000000" w:rsidP="00000000" w:rsidRDefault="00000000" w:rsidRPr="00000000" w14:paraId="0000001B">
      <w:pPr>
        <w:rPr/>
      </w:pPr>
      <w:r w:rsidDel="00000000" w:rsidR="00000000" w:rsidRPr="00000000">
        <w:rPr>
          <w:rtl w:val="0"/>
        </w:rPr>
        <w:t xml:space="preserve">The Virginia 250 Passport encourages visitors to commemorate America’s 250th by traveling to the Commonwealth’s historic sites and museums. Users can collect unique stamps while visiting each passport site. Once they have secured a stamp in their passport, they can receive up to a 15% discount at future participating locations that charge admission. </w:t>
      </w:r>
      <w:r w:rsidDel="00000000" w:rsidR="00000000" w:rsidRPr="00000000">
        <w:rPr>
          <w:shd w:fill="f9f9f9" w:val="clear"/>
          <w:rtl w:val="0"/>
        </w:rPr>
        <w:t xml:space="preserve">Passports are </w:t>
      </w:r>
      <w:r w:rsidDel="00000000" w:rsidR="00000000" w:rsidRPr="00000000">
        <w:rPr>
          <w:shd w:fill="f9f9f9" w:val="clear"/>
          <w:rtl w:val="0"/>
        </w:rPr>
        <w:t xml:space="preserve">available free of charge</w:t>
      </w:r>
      <w:r w:rsidDel="00000000" w:rsidR="00000000" w:rsidRPr="00000000">
        <w:rPr>
          <w:shd w:fill="f9f9f9" w:val="clear"/>
          <w:rtl w:val="0"/>
        </w:rPr>
        <w:t xml:space="preserve"> at signature historic sites in Virginia as well as at select VA250 events and all 12 Virginia Welcome Centers, each located at gateways along interstate highways. </w:t>
      </w:r>
      <w:r w:rsidDel="00000000" w:rsidR="00000000" w:rsidRPr="00000000">
        <w:rPr>
          <w:rtl w:val="0"/>
        </w:rPr>
        <w:t xml:space="preserve">Learn more about the Virginia 250 Passport at </w:t>
      </w:r>
      <w:hyperlink r:id="rId13">
        <w:r w:rsidDel="00000000" w:rsidR="00000000" w:rsidRPr="00000000">
          <w:rPr>
            <w:color w:val="1155cc"/>
            <w:u w:val="single"/>
            <w:rtl w:val="0"/>
          </w:rPr>
          <w:t xml:space="preserve">https://virginiahistory.org/virginia-250-passport</w:t>
        </w:r>
      </w:hyperlink>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rPr>
      </w:pPr>
      <w:r w:rsidDel="00000000" w:rsidR="00000000" w:rsidRPr="00000000">
        <w:rPr>
          <w:b w:val="1"/>
          <w:bCs w:val="1"/>
          <w:rtl w:val="0"/>
        </w:rPr>
        <w:t xml:space="preserve">VIRGINIA IS FOR RAIL LOVERS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highlight w:val="white"/>
          <w:rtl w:val="0"/>
        </w:rPr>
        <w:t xml:space="preserve">Amtrak Virginia invites visitors to take a ride through history and participate in </w:t>
      </w:r>
      <w:r w:rsidDel="00000000" w:rsidR="00000000" w:rsidRPr="00000000">
        <w:rPr>
          <w:i w:val="1"/>
          <w:iCs w:val="1"/>
          <w:highlight w:val="white"/>
          <w:rtl w:val="0"/>
        </w:rPr>
        <w:t xml:space="preserve">America Made In Virginia</w:t>
      </w:r>
      <w:r w:rsidDel="00000000" w:rsidR="00000000" w:rsidRPr="00000000">
        <w:rPr>
          <w:highlight w:val="white"/>
          <w:rtl w:val="0"/>
        </w:rPr>
        <w:t xml:space="preserve"> celebrations throughout 2026. Riders can take advantage of the</w:t>
      </w:r>
      <w:r w:rsidDel="00000000" w:rsidR="00000000" w:rsidRPr="00000000">
        <w:rPr>
          <w:color w:val="242424"/>
          <w:highlight w:val="white"/>
          <w:rtl w:val="0"/>
        </w:rPr>
        <w:t xml:space="preserve"> </w:t>
      </w:r>
      <w:hyperlink r:id="rId14">
        <w:r w:rsidDel="00000000" w:rsidR="00000000" w:rsidRPr="00000000">
          <w:rPr>
            <w:color w:val="1155cc"/>
            <w:highlight w:val="white"/>
            <w:u w:val="single"/>
            <w:rtl w:val="0"/>
          </w:rPr>
          <w:t xml:space="preserve">Virginia Anytime Fare</w:t>
        </w:r>
      </w:hyperlink>
      <w:r w:rsidDel="00000000" w:rsidR="00000000" w:rsidRPr="00000000">
        <w:rPr>
          <w:color w:val="242424"/>
          <w:highlight w:val="white"/>
          <w:rtl w:val="0"/>
        </w:rPr>
        <w:t xml:space="preserve">, </w:t>
      </w:r>
      <w:r w:rsidDel="00000000" w:rsidR="00000000" w:rsidRPr="00000000">
        <w:rPr>
          <w:highlight w:val="white"/>
          <w:rtl w:val="0"/>
        </w:rPr>
        <w:t xml:space="preserve">which offers 15% off travel within Virginia and to/from Washington, D.C. </w:t>
      </w: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b w:val="1"/>
          <w:bCs w:val="1"/>
        </w:rPr>
      </w:pPr>
      <w:r w:rsidDel="00000000" w:rsidR="00000000" w:rsidRPr="00000000">
        <w:rPr>
          <w:b w:val="1"/>
          <w:bCs w:val="1"/>
          <w:rtl w:val="0"/>
        </w:rPr>
        <w:t xml:space="preserve">THE 250 CHALLENGE</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VA250 invites Americans to test their knowledge about the United States. The </w:t>
      </w:r>
      <w:hyperlink r:id="rId15">
        <w:r w:rsidDel="00000000" w:rsidR="00000000" w:rsidRPr="00000000">
          <w:rPr>
            <w:color w:val="1155cc"/>
            <w:u w:val="single"/>
            <w:rtl w:val="0"/>
          </w:rPr>
          <w:t xml:space="preserve">250 Challenge</w:t>
        </w:r>
      </w:hyperlink>
      <w:r w:rsidDel="00000000" w:rsidR="00000000" w:rsidRPr="00000000">
        <w:rPr>
          <w:rtl w:val="0"/>
        </w:rPr>
        <w:t xml:space="preserve"> asks “</w:t>
      </w:r>
      <w:r w:rsidDel="00000000" w:rsidR="00000000" w:rsidRPr="00000000">
        <w:rPr>
          <w:rtl w:val="0"/>
        </w:rPr>
        <w:t xml:space="preserve">How Well Do You Know Your Country?” with </w:t>
      </w:r>
      <w:r w:rsidDel="00000000" w:rsidR="00000000" w:rsidRPr="00000000">
        <w:rPr>
          <w:rtl w:val="0"/>
        </w:rPr>
        <w:t xml:space="preserve">10 history and civics questions, taken from the USCIS Naturalization Test for new citizens and Virginia Standards of Learning for students. New questions are published monthly.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b w:val="1"/>
          <w:bCs w:val="1"/>
        </w:rPr>
      </w:pPr>
      <w:r w:rsidDel="00000000" w:rsidR="00000000" w:rsidRPr="00000000">
        <w:rPr>
          <w:b w:val="1"/>
          <w:bCs w:val="1"/>
          <w:rtl w:val="0"/>
        </w:rPr>
        <w:t xml:space="preserve">EVENTS AND EXHIBITS THROUGHOUT THE COMMONWEALTH</w:t>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From </w:t>
      </w:r>
      <w:hyperlink r:id="rId16">
        <w:r w:rsidDel="00000000" w:rsidR="00000000" w:rsidRPr="00000000">
          <w:rPr>
            <w:rtl w:val="0"/>
          </w:rPr>
          <w:t xml:space="preserve">historical sites and museums</w:t>
        </w:r>
      </w:hyperlink>
      <w:r w:rsidDel="00000000" w:rsidR="00000000" w:rsidRPr="00000000">
        <w:rPr>
          <w:rtl w:val="0"/>
        </w:rPr>
        <w:t xml:space="preserve"> to </w:t>
      </w:r>
      <w:hyperlink r:id="rId17">
        <w:r w:rsidDel="00000000" w:rsidR="00000000" w:rsidRPr="00000000">
          <w:rPr>
            <w:rtl w:val="0"/>
          </w:rPr>
          <w:t xml:space="preserve">events commemorating historic milestones</w:t>
        </w:r>
      </w:hyperlink>
      <w:r w:rsidDel="00000000" w:rsidR="00000000" w:rsidRPr="00000000">
        <w:rPr>
          <w:rtl w:val="0"/>
        </w:rPr>
        <w:t xml:space="preserve"> in Virginia history, the American Revolution can be felt in every corner of the state. Visitors are invited to explore Virginia’s living history, interactive exhibits, tours, events, festivals and more and discover why Virginia’s history is America’s story! Events and programs can be filtered by region and date at </w:t>
      </w:r>
      <w:hyperlink r:id="rId18">
        <w:r w:rsidDel="00000000" w:rsidR="00000000" w:rsidRPr="00000000">
          <w:rPr>
            <w:color w:val="1155cc"/>
            <w:u w:val="single"/>
            <w:rtl w:val="0"/>
          </w:rPr>
          <w:t xml:space="preserve">https://va250.org/thingstodo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t xml:space="preserve">###</w:t>
      </w:r>
    </w:p>
    <w:p w:rsidR="00000000" w:rsidDel="00000000" w:rsidP="00000000" w:rsidRDefault="00000000" w:rsidRPr="00000000" w14:paraId="00000028">
      <w:pPr>
        <w:rPr>
          <w:b w:val="1"/>
          <w:bCs w:val="1"/>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About Virginia’s American Revolution 250 Commission</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Virginia’s American Revolution 250 Commission (VA250) was established by the General Assembly to be the official organizing body to commemorate Virginia’s role in the 250th anniversary of the American Revolution and the founding of our nation. Its mission is to educate Americans about </w:t>
      </w:r>
      <w:r w:rsidDel="00000000" w:rsidR="00000000" w:rsidRPr="00000000">
        <w:rPr>
          <w:highlight w:val="white"/>
          <w:rtl w:val="0"/>
        </w:rPr>
        <w:t xml:space="preserve">our history, founding ideals, and system of government; engage with communities to tell a complete story; and inspire people to recommit to the values inherent in citizenship. Join us in our effort to form a “more perfect union” in the place that made it possible. </w:t>
      </w:r>
      <w:hyperlink r:id="rId19">
        <w:r w:rsidDel="00000000" w:rsidR="00000000" w:rsidRPr="00000000">
          <w:rPr>
            <w:color w:val="1155cc"/>
            <w:highlight w:val="white"/>
            <w:u w:val="single"/>
            <w:rtl w:val="0"/>
          </w:rPr>
          <w:t xml:space="preserve">VA250.org</w:t>
        </w:r>
      </w:hyperlink>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ind w:left="0" w:firstLine="0"/>
        <w:rPr/>
      </w:pPr>
      <w:r w:rsidDel="00000000" w:rsidR="00000000" w:rsidRPr="00000000">
        <w:rPr>
          <w:rtl w:val="0"/>
        </w:rPr>
      </w:r>
    </w:p>
    <w:sectPr>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va250.org/mobile-museum/" TargetMode="External"/><Relationship Id="rId10" Type="http://schemas.openxmlformats.org/officeDocument/2006/relationships/hyperlink" Target="https://va250.org/signatureevents/" TargetMode="External"/><Relationship Id="rId13" Type="http://schemas.openxmlformats.org/officeDocument/2006/relationships/hyperlink" Target="https://virginiahistory.org/virginia-250-passport" TargetMode="External"/><Relationship Id="rId12" Type="http://schemas.openxmlformats.org/officeDocument/2006/relationships/hyperlink" Target="https://sail250virgini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250.org/signatureevents/" TargetMode="External"/><Relationship Id="rId15" Type="http://schemas.openxmlformats.org/officeDocument/2006/relationships/hyperlink" Target="https://va250.org/take-the-250-challenge/" TargetMode="External"/><Relationship Id="rId14" Type="http://schemas.openxmlformats.org/officeDocument/2006/relationships/hyperlink" Target="https://www.amtrak.com/virginia15?cmp=wsp-intravirginia-sitelet?intcmp=wsp_promo-card_link_va-15-percent-off_vasiteletcard1" TargetMode="External"/><Relationship Id="rId17" Type="http://schemas.openxmlformats.org/officeDocument/2006/relationships/hyperlink" Target="https://va250.org/localevents/" TargetMode="External"/><Relationship Id="rId16" Type="http://schemas.openxmlformats.org/officeDocument/2006/relationships/hyperlink" Target="https://va250.org/placestovisit/" TargetMode="External"/><Relationship Id="rId5" Type="http://schemas.openxmlformats.org/officeDocument/2006/relationships/styles" Target="styles.xml"/><Relationship Id="rId19" Type="http://schemas.openxmlformats.org/officeDocument/2006/relationships/hyperlink" Target="http://va250.org" TargetMode="External"/><Relationship Id="rId6" Type="http://schemas.openxmlformats.org/officeDocument/2006/relationships/image" Target="media/image1.png"/><Relationship Id="rId18" Type="http://schemas.openxmlformats.org/officeDocument/2006/relationships/hyperlink" Target="https://va250.org/thingstodo" TargetMode="External"/><Relationship Id="rId7" Type="http://schemas.openxmlformats.org/officeDocument/2006/relationships/hyperlink" Target="https://va250.org/signatureevents/" TargetMode="External"/><Relationship Id="rId8" Type="http://schemas.openxmlformats.org/officeDocument/2006/relationships/hyperlink" Target="https://va250.org/signatur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