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8A13" w14:textId="03B87FBD" w:rsidR="0011649F" w:rsidRDefault="0011649F">
      <w:pPr>
        <w:rPr>
          <w:sz w:val="36"/>
          <w:szCs w:val="36"/>
        </w:rPr>
      </w:pPr>
      <w:r>
        <w:rPr>
          <w:noProof/>
          <w:sz w:val="36"/>
          <w:szCs w:val="36"/>
        </w:rPr>
        <w:drawing>
          <wp:anchor distT="0" distB="0" distL="114300" distR="114300" simplePos="0" relativeHeight="251658240" behindDoc="0" locked="0" layoutInCell="1" allowOverlap="1" wp14:anchorId="00A48A75" wp14:editId="01300033">
            <wp:simplePos x="0" y="0"/>
            <wp:positionH relativeFrom="column">
              <wp:posOffset>4556125</wp:posOffset>
            </wp:positionH>
            <wp:positionV relativeFrom="paragraph">
              <wp:posOffset>6350</wp:posOffset>
            </wp:positionV>
            <wp:extent cx="1838325" cy="109601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1VIFL-MD-4C-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1096010"/>
                    </a:xfrm>
                    <a:prstGeom prst="rect">
                      <a:avLst/>
                    </a:prstGeom>
                  </pic:spPr>
                </pic:pic>
              </a:graphicData>
            </a:graphic>
            <wp14:sizeRelH relativeFrom="page">
              <wp14:pctWidth>0</wp14:pctWidth>
            </wp14:sizeRelH>
            <wp14:sizeRelV relativeFrom="page">
              <wp14:pctHeight>0</wp14:pctHeight>
            </wp14:sizeRelV>
          </wp:anchor>
        </w:drawing>
      </w:r>
    </w:p>
    <w:p w14:paraId="089B9DDC" w14:textId="766074C9" w:rsidR="00424162" w:rsidRDefault="0011649F">
      <w:pPr>
        <w:rPr>
          <w:b/>
          <w:sz w:val="28"/>
          <w:szCs w:val="28"/>
        </w:rPr>
      </w:pPr>
      <w:r w:rsidRPr="00653684">
        <w:rPr>
          <w:b/>
          <w:sz w:val="28"/>
          <w:szCs w:val="28"/>
        </w:rPr>
        <w:t xml:space="preserve">VTC </w:t>
      </w:r>
      <w:r w:rsidR="009F5FC7">
        <w:rPr>
          <w:b/>
          <w:sz w:val="28"/>
          <w:szCs w:val="28"/>
        </w:rPr>
        <w:t xml:space="preserve">VA250 </w:t>
      </w:r>
      <w:r w:rsidRPr="00653684">
        <w:rPr>
          <w:b/>
          <w:sz w:val="28"/>
          <w:szCs w:val="28"/>
        </w:rPr>
        <w:t>Marketing Program</w:t>
      </w:r>
      <w:r w:rsidRPr="00653684">
        <w:rPr>
          <w:b/>
          <w:sz w:val="28"/>
          <w:szCs w:val="28"/>
        </w:rPr>
        <w:br/>
      </w:r>
    </w:p>
    <w:p w14:paraId="00A48A14" w14:textId="1FEFDC68" w:rsidR="00EE4061" w:rsidRPr="00653684" w:rsidRDefault="0011649F">
      <w:pPr>
        <w:rPr>
          <w:b/>
          <w:sz w:val="28"/>
          <w:szCs w:val="28"/>
        </w:rPr>
      </w:pPr>
      <w:r w:rsidRPr="00653684">
        <w:rPr>
          <w:b/>
          <w:sz w:val="28"/>
          <w:szCs w:val="28"/>
        </w:rPr>
        <w:t>Final Report Instructions</w:t>
      </w:r>
      <w:r w:rsidR="00DD5B53">
        <w:rPr>
          <w:b/>
          <w:sz w:val="28"/>
          <w:szCs w:val="28"/>
        </w:rPr>
        <w:t xml:space="preserve"> </w:t>
      </w:r>
    </w:p>
    <w:p w14:paraId="00A48A16" w14:textId="77777777" w:rsidR="007D595E" w:rsidRDefault="007D595E"/>
    <w:p w14:paraId="00A48A17" w14:textId="5DA24922" w:rsidR="0011649F" w:rsidRPr="00653684" w:rsidRDefault="0011649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All VTC </w:t>
      </w:r>
      <w:r w:rsidR="009F5FC7">
        <w:rPr>
          <w:rFonts w:eastAsia="Times New Roman" w:cs="Arial"/>
          <w:color w:val="000000" w:themeColor="text1"/>
          <w:sz w:val="24"/>
          <w:szCs w:val="24"/>
        </w:rPr>
        <w:t xml:space="preserve">VA250 </w:t>
      </w:r>
      <w:r w:rsidRPr="00653684">
        <w:rPr>
          <w:rFonts w:eastAsia="Times New Roman" w:cs="Arial"/>
          <w:color w:val="000000" w:themeColor="text1"/>
          <w:sz w:val="24"/>
          <w:szCs w:val="24"/>
        </w:rPr>
        <w:t xml:space="preserve">Marketing programs should be completed within 18 months of the award notification date. VTC </w:t>
      </w:r>
      <w:r w:rsidR="000B405F">
        <w:rPr>
          <w:rFonts w:eastAsia="Times New Roman" w:cs="Arial"/>
          <w:color w:val="000000" w:themeColor="text1"/>
          <w:sz w:val="24"/>
          <w:szCs w:val="24"/>
        </w:rPr>
        <w:t xml:space="preserve">is required </w:t>
      </w:r>
      <w:r w:rsidRPr="00653684">
        <w:rPr>
          <w:rFonts w:eastAsia="Times New Roman" w:cs="Arial"/>
          <w:color w:val="000000" w:themeColor="text1"/>
          <w:sz w:val="24"/>
          <w:szCs w:val="24"/>
        </w:rPr>
        <w:t>to report on the effectiveness of the VTC</w:t>
      </w:r>
      <w:r w:rsidR="009F7315">
        <w:rPr>
          <w:rFonts w:eastAsia="Times New Roman" w:cs="Arial"/>
          <w:color w:val="000000" w:themeColor="text1"/>
          <w:sz w:val="24"/>
          <w:szCs w:val="24"/>
        </w:rPr>
        <w:t xml:space="preserve"> </w:t>
      </w:r>
      <w:r w:rsidR="009F5FC7">
        <w:rPr>
          <w:rFonts w:eastAsia="Times New Roman" w:cs="Arial"/>
          <w:color w:val="000000" w:themeColor="text1"/>
          <w:sz w:val="24"/>
          <w:szCs w:val="24"/>
        </w:rPr>
        <w:t xml:space="preserve">VA250 </w:t>
      </w:r>
      <w:r w:rsidRPr="00653684">
        <w:rPr>
          <w:rFonts w:eastAsia="Times New Roman" w:cs="Arial"/>
          <w:color w:val="000000" w:themeColor="text1"/>
          <w:sz w:val="24"/>
          <w:szCs w:val="24"/>
        </w:rPr>
        <w:t xml:space="preserve">Marketing Program to our stakeholders. VTC must show a return on investment of the program. </w:t>
      </w:r>
    </w:p>
    <w:p w14:paraId="000423A3" w14:textId="5D943A9D" w:rsidR="00DE5334" w:rsidRDefault="0011649F" w:rsidP="00DE5334">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To that end, you </w:t>
      </w:r>
      <w:r w:rsidR="007D595E">
        <w:rPr>
          <w:rFonts w:eastAsia="Times New Roman" w:cs="Arial"/>
          <w:color w:val="000000" w:themeColor="text1"/>
          <w:sz w:val="24"/>
          <w:szCs w:val="24"/>
        </w:rPr>
        <w:t>are</w:t>
      </w:r>
      <w:r w:rsidRPr="00653684">
        <w:rPr>
          <w:rFonts w:eastAsia="Times New Roman" w:cs="Arial"/>
          <w:color w:val="000000" w:themeColor="text1"/>
          <w:sz w:val="24"/>
          <w:szCs w:val="24"/>
        </w:rPr>
        <w:t xml:space="preserve"> required to provide a brief final report on the effectiveness and outcomes of your programs. A final report must be submitted to the VTC</w:t>
      </w:r>
      <w:r w:rsidR="00B22C57">
        <w:rPr>
          <w:rFonts w:eastAsia="Times New Roman" w:cs="Arial"/>
          <w:color w:val="000000" w:themeColor="text1"/>
          <w:sz w:val="24"/>
          <w:szCs w:val="24"/>
        </w:rPr>
        <w:t>, either with your final reimbursement request, or</w:t>
      </w:r>
      <w:r w:rsidRPr="00653684">
        <w:rPr>
          <w:rFonts w:eastAsia="Times New Roman" w:cs="Arial"/>
          <w:color w:val="000000" w:themeColor="text1"/>
          <w:sz w:val="24"/>
          <w:szCs w:val="24"/>
        </w:rPr>
        <w:t xml:space="preserve"> within 60 days of the </w:t>
      </w:r>
      <w:r w:rsidR="00B22C57">
        <w:rPr>
          <w:rFonts w:eastAsia="Times New Roman" w:cs="Arial"/>
          <w:color w:val="000000" w:themeColor="text1"/>
          <w:sz w:val="24"/>
          <w:szCs w:val="24"/>
        </w:rPr>
        <w:t>completion</w:t>
      </w:r>
      <w:r w:rsidRPr="00653684">
        <w:rPr>
          <w:rFonts w:eastAsia="Times New Roman" w:cs="Arial"/>
          <w:color w:val="000000" w:themeColor="text1"/>
          <w:sz w:val="24"/>
          <w:szCs w:val="24"/>
        </w:rPr>
        <w:t xml:space="preserve"> of the program</w:t>
      </w:r>
      <w:r w:rsidR="00A23604">
        <w:rPr>
          <w:rFonts w:eastAsia="Times New Roman" w:cs="Arial"/>
          <w:color w:val="000000" w:themeColor="text1"/>
          <w:sz w:val="24"/>
          <w:szCs w:val="24"/>
        </w:rPr>
        <w:t xml:space="preserve">.  </w:t>
      </w:r>
      <w:r w:rsidR="00DE5334" w:rsidRPr="00653684">
        <w:rPr>
          <w:rFonts w:eastAsia="Times New Roman" w:cs="Arial"/>
          <w:color w:val="000000" w:themeColor="text1"/>
          <w:sz w:val="24"/>
          <w:szCs w:val="24"/>
        </w:rPr>
        <w:t>Failure to provide the final report, or failure to meet guidelines stated in the application, may result in being in default and any funding awarded to date may be refundable to VTC.</w:t>
      </w:r>
    </w:p>
    <w:p w14:paraId="2D712EB2" w14:textId="7EF52CF7" w:rsidR="00DE5334" w:rsidRDefault="0011649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sidRPr="00653684">
        <w:rPr>
          <w:rFonts w:eastAsia="Times New Roman" w:cs="Arial"/>
          <w:color w:val="000000" w:themeColor="text1"/>
          <w:sz w:val="24"/>
          <w:szCs w:val="24"/>
        </w:rPr>
        <w:t xml:space="preserve">The final report is a simple, two-page </w:t>
      </w:r>
      <w:r w:rsidR="00653684" w:rsidRPr="00653684">
        <w:rPr>
          <w:rFonts w:eastAsia="Times New Roman" w:cs="Arial"/>
          <w:color w:val="000000" w:themeColor="text1"/>
          <w:sz w:val="24"/>
          <w:szCs w:val="24"/>
        </w:rPr>
        <w:t xml:space="preserve">narrative </w:t>
      </w:r>
      <w:r w:rsidRPr="00653684">
        <w:rPr>
          <w:rFonts w:eastAsia="Times New Roman" w:cs="Arial"/>
          <w:color w:val="000000" w:themeColor="text1"/>
          <w:sz w:val="24"/>
          <w:szCs w:val="24"/>
        </w:rPr>
        <w:t>summary of the results of</w:t>
      </w:r>
      <w:r w:rsidR="007D595E">
        <w:rPr>
          <w:rFonts w:eastAsia="Times New Roman" w:cs="Arial"/>
          <w:color w:val="000000" w:themeColor="text1"/>
          <w:sz w:val="24"/>
          <w:szCs w:val="24"/>
        </w:rPr>
        <w:t xml:space="preserve"> the </w:t>
      </w:r>
      <w:r w:rsidRPr="00653684">
        <w:rPr>
          <w:rFonts w:eastAsia="Times New Roman" w:cs="Arial"/>
          <w:color w:val="000000" w:themeColor="text1"/>
          <w:sz w:val="24"/>
          <w:szCs w:val="24"/>
        </w:rPr>
        <w:t>outcomes of your program</w:t>
      </w:r>
      <w:r w:rsidR="00653684" w:rsidRPr="00653684">
        <w:rPr>
          <w:rFonts w:eastAsia="Times New Roman" w:cs="Arial"/>
          <w:color w:val="000000" w:themeColor="text1"/>
          <w:sz w:val="24"/>
          <w:szCs w:val="24"/>
        </w:rPr>
        <w:t>, along with a recap of your</w:t>
      </w:r>
      <w:r w:rsidR="0011774C">
        <w:rPr>
          <w:rFonts w:eastAsia="Times New Roman" w:cs="Arial"/>
          <w:color w:val="000000" w:themeColor="text1"/>
          <w:sz w:val="24"/>
          <w:szCs w:val="24"/>
        </w:rPr>
        <w:t xml:space="preserve"> projected</w:t>
      </w:r>
      <w:r w:rsidR="005449F0">
        <w:rPr>
          <w:rFonts w:eastAsia="Times New Roman" w:cs="Arial"/>
          <w:color w:val="000000" w:themeColor="text1"/>
          <w:sz w:val="24"/>
          <w:szCs w:val="24"/>
        </w:rPr>
        <w:t xml:space="preserve"> </w:t>
      </w:r>
      <w:r w:rsidR="00653684" w:rsidRPr="00653684">
        <w:rPr>
          <w:rFonts w:eastAsia="Times New Roman" w:cs="Arial"/>
          <w:color w:val="000000" w:themeColor="text1"/>
          <w:sz w:val="24"/>
          <w:szCs w:val="24"/>
        </w:rPr>
        <w:t xml:space="preserve">Performance </w:t>
      </w:r>
      <w:r w:rsidR="00DD5B53">
        <w:rPr>
          <w:rFonts w:eastAsia="Times New Roman" w:cs="Arial"/>
          <w:color w:val="000000" w:themeColor="text1"/>
          <w:sz w:val="24"/>
          <w:szCs w:val="24"/>
        </w:rPr>
        <w:t>Outcomes</w:t>
      </w:r>
      <w:r w:rsidR="00653684" w:rsidRPr="00653684">
        <w:rPr>
          <w:rFonts w:eastAsia="Times New Roman" w:cs="Arial"/>
          <w:color w:val="000000" w:themeColor="text1"/>
          <w:sz w:val="24"/>
          <w:szCs w:val="24"/>
        </w:rPr>
        <w:t xml:space="preserve"> </w:t>
      </w:r>
      <w:r w:rsidR="007D595E">
        <w:rPr>
          <w:rFonts w:eastAsia="Times New Roman" w:cs="Arial"/>
          <w:color w:val="000000" w:themeColor="text1"/>
          <w:sz w:val="24"/>
          <w:szCs w:val="24"/>
        </w:rPr>
        <w:t xml:space="preserve">with </w:t>
      </w:r>
      <w:r w:rsidR="007D595E" w:rsidRPr="0011774C">
        <w:rPr>
          <w:rFonts w:eastAsia="Times New Roman" w:cs="Arial"/>
          <w:color w:val="000000" w:themeColor="text1"/>
          <w:sz w:val="24"/>
          <w:szCs w:val="24"/>
        </w:rPr>
        <w:t>actual o</w:t>
      </w:r>
      <w:r w:rsidR="00653684" w:rsidRPr="0011774C">
        <w:rPr>
          <w:rFonts w:eastAsia="Times New Roman" w:cs="Arial"/>
          <w:color w:val="000000" w:themeColor="text1"/>
          <w:sz w:val="24"/>
          <w:szCs w:val="24"/>
        </w:rPr>
        <w:t>utcomes</w:t>
      </w:r>
      <w:r w:rsidRPr="0011774C">
        <w:rPr>
          <w:rFonts w:eastAsia="Times New Roman" w:cs="Arial"/>
          <w:color w:val="000000" w:themeColor="text1"/>
          <w:sz w:val="24"/>
          <w:szCs w:val="24"/>
        </w:rPr>
        <w:t>.</w:t>
      </w:r>
      <w:r w:rsidRPr="00653684">
        <w:rPr>
          <w:rFonts w:eastAsia="Times New Roman" w:cs="Arial"/>
          <w:color w:val="000000" w:themeColor="text1"/>
          <w:sz w:val="24"/>
          <w:szCs w:val="24"/>
        </w:rPr>
        <w:t xml:space="preserve"> This should reflect and validate the Performance </w:t>
      </w:r>
      <w:r w:rsidR="00DD5B53">
        <w:rPr>
          <w:rFonts w:eastAsia="Times New Roman" w:cs="Arial"/>
          <w:color w:val="000000" w:themeColor="text1"/>
          <w:sz w:val="24"/>
          <w:szCs w:val="24"/>
        </w:rPr>
        <w:t>Outcomes</w:t>
      </w:r>
      <w:r w:rsidRPr="00653684">
        <w:rPr>
          <w:rFonts w:eastAsia="Times New Roman" w:cs="Arial"/>
          <w:color w:val="000000" w:themeColor="text1"/>
          <w:sz w:val="24"/>
          <w:szCs w:val="24"/>
        </w:rPr>
        <w:t xml:space="preserve"> you identified in your original application.  </w:t>
      </w:r>
    </w:p>
    <w:p w14:paraId="00A48A19" w14:textId="28D67A18" w:rsidR="0011649F" w:rsidRPr="002054A7" w:rsidRDefault="00D44F9A" w:rsidP="0011649F">
      <w:pPr>
        <w:shd w:val="clear" w:color="auto" w:fill="FFFFFF"/>
        <w:spacing w:before="100" w:beforeAutospacing="1" w:after="100" w:afterAutospacing="1" w:line="240" w:lineRule="atLeast"/>
        <w:ind w:left="360"/>
        <w:rPr>
          <w:rFonts w:eastAsia="Times New Roman" w:cs="Arial"/>
          <w:b/>
          <w:bCs/>
          <w:color w:val="C00000"/>
          <w:sz w:val="24"/>
          <w:szCs w:val="24"/>
        </w:rPr>
      </w:pPr>
      <w:r>
        <w:rPr>
          <w:rFonts w:eastAsia="Times New Roman" w:cs="Arial"/>
          <w:color w:val="000000" w:themeColor="text1"/>
          <w:sz w:val="24"/>
          <w:szCs w:val="24"/>
        </w:rPr>
        <w:t>You may also include supporting materials such as screen shots, brochures, videos, etc.</w:t>
      </w:r>
      <w:r w:rsidR="0051354C">
        <w:rPr>
          <w:rFonts w:eastAsia="Times New Roman" w:cs="Arial"/>
          <w:color w:val="000000" w:themeColor="text1"/>
          <w:sz w:val="24"/>
          <w:szCs w:val="24"/>
        </w:rPr>
        <w:t xml:space="preserve">  Such materials should be sent via USPS</w:t>
      </w:r>
      <w:r w:rsidR="003D46D0">
        <w:rPr>
          <w:rFonts w:eastAsia="Times New Roman" w:cs="Arial"/>
          <w:color w:val="000000" w:themeColor="text1"/>
          <w:sz w:val="24"/>
          <w:szCs w:val="24"/>
        </w:rPr>
        <w:t xml:space="preserve"> or another courier</w:t>
      </w:r>
      <w:r w:rsidR="0051354C">
        <w:rPr>
          <w:rFonts w:eastAsia="Times New Roman" w:cs="Arial"/>
          <w:color w:val="000000" w:themeColor="text1"/>
          <w:sz w:val="24"/>
          <w:szCs w:val="24"/>
        </w:rPr>
        <w:t xml:space="preserve">.  </w:t>
      </w:r>
      <w:r w:rsidR="00424162">
        <w:rPr>
          <w:rFonts w:eastAsia="Times New Roman" w:cs="Arial"/>
          <w:b/>
          <w:bCs/>
          <w:color w:val="C00000"/>
          <w:sz w:val="24"/>
          <w:szCs w:val="24"/>
        </w:rPr>
        <w:t>Photos and v</w:t>
      </w:r>
      <w:r w:rsidR="0051354C" w:rsidRPr="002054A7">
        <w:rPr>
          <w:rFonts w:eastAsia="Times New Roman" w:cs="Arial"/>
          <w:b/>
          <w:bCs/>
          <w:color w:val="C00000"/>
          <w:sz w:val="24"/>
          <w:szCs w:val="24"/>
        </w:rPr>
        <w:t>ideos should be sent on a USB drive formatted for Windows.</w:t>
      </w:r>
    </w:p>
    <w:p w14:paraId="3381221C" w14:textId="420377E0" w:rsidR="006C3DD2" w:rsidRPr="002054A7" w:rsidRDefault="00AF4013" w:rsidP="00424162">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You may </w:t>
      </w:r>
      <w:r w:rsidR="00095F13">
        <w:rPr>
          <w:rFonts w:eastAsia="Times New Roman" w:cs="Arial"/>
          <w:color w:val="000000" w:themeColor="text1"/>
          <w:sz w:val="24"/>
          <w:szCs w:val="24"/>
        </w:rPr>
        <w:t>e-</w:t>
      </w:r>
      <w:r>
        <w:rPr>
          <w:rFonts w:eastAsia="Times New Roman" w:cs="Arial"/>
          <w:color w:val="000000" w:themeColor="text1"/>
          <w:sz w:val="24"/>
          <w:szCs w:val="24"/>
        </w:rPr>
        <w:t>mail your Final Report and sup</w:t>
      </w:r>
      <w:r w:rsidR="00217E04">
        <w:rPr>
          <w:rFonts w:eastAsia="Times New Roman" w:cs="Arial"/>
          <w:color w:val="000000" w:themeColor="text1"/>
          <w:sz w:val="24"/>
          <w:szCs w:val="24"/>
        </w:rPr>
        <w:t>porting materials</w:t>
      </w:r>
      <w:r w:rsidR="00095F13">
        <w:rPr>
          <w:rFonts w:eastAsia="Times New Roman" w:cs="Arial"/>
          <w:color w:val="000000" w:themeColor="text1"/>
          <w:sz w:val="24"/>
          <w:szCs w:val="24"/>
        </w:rPr>
        <w:t xml:space="preserve"> to </w:t>
      </w:r>
      <w:r w:rsidR="0011774C">
        <w:rPr>
          <w:rFonts w:eastAsia="Times New Roman" w:cs="Arial"/>
          <w:color w:val="000000" w:themeColor="text1"/>
          <w:sz w:val="24"/>
          <w:szCs w:val="24"/>
        </w:rPr>
        <w:t>VTCMLPGrant@virginia.org.</w:t>
      </w:r>
      <w:r w:rsidR="00095F13">
        <w:rPr>
          <w:rFonts w:eastAsia="Times New Roman" w:cs="Arial"/>
          <w:color w:val="000000" w:themeColor="text1"/>
          <w:sz w:val="24"/>
          <w:szCs w:val="24"/>
        </w:rPr>
        <w:t xml:space="preserve">  </w:t>
      </w:r>
      <w:r w:rsidR="00095F13" w:rsidRPr="002054A7">
        <w:rPr>
          <w:rFonts w:eastAsia="Times New Roman" w:cs="Arial"/>
          <w:color w:val="000000" w:themeColor="text1"/>
          <w:sz w:val="24"/>
          <w:szCs w:val="24"/>
        </w:rPr>
        <w:t xml:space="preserve">However, </w:t>
      </w:r>
      <w:r w:rsidR="003D46D0" w:rsidRPr="002054A7">
        <w:rPr>
          <w:rFonts w:eastAsia="Times New Roman" w:cs="Arial"/>
          <w:b/>
          <w:bCs/>
          <w:color w:val="C00000"/>
          <w:sz w:val="24"/>
          <w:szCs w:val="24"/>
        </w:rPr>
        <w:t xml:space="preserve">DO </w:t>
      </w:r>
      <w:r w:rsidR="00095F13" w:rsidRPr="002054A7">
        <w:rPr>
          <w:rFonts w:eastAsia="Times New Roman" w:cs="Arial"/>
          <w:b/>
          <w:bCs/>
          <w:color w:val="C00000"/>
          <w:sz w:val="24"/>
          <w:szCs w:val="24"/>
        </w:rPr>
        <w:t>NOT</w:t>
      </w:r>
      <w:r w:rsidR="00095F13" w:rsidRPr="002054A7">
        <w:rPr>
          <w:rFonts w:eastAsia="Times New Roman" w:cs="Arial"/>
          <w:color w:val="C00000"/>
          <w:sz w:val="24"/>
          <w:szCs w:val="24"/>
        </w:rPr>
        <w:t xml:space="preserve"> </w:t>
      </w:r>
      <w:r w:rsidR="00095F13" w:rsidRPr="002054A7">
        <w:rPr>
          <w:rFonts w:eastAsia="Times New Roman" w:cs="Arial"/>
          <w:b/>
          <w:bCs/>
          <w:color w:val="C00000"/>
          <w:sz w:val="24"/>
          <w:szCs w:val="24"/>
        </w:rPr>
        <w:t xml:space="preserve">include links to supporting materials in your </w:t>
      </w:r>
      <w:r w:rsidR="006C3DD2" w:rsidRPr="002054A7">
        <w:rPr>
          <w:rFonts w:eastAsia="Times New Roman" w:cs="Arial"/>
          <w:b/>
          <w:bCs/>
          <w:color w:val="C00000"/>
          <w:sz w:val="24"/>
          <w:szCs w:val="24"/>
        </w:rPr>
        <w:t>Final Report.</w:t>
      </w:r>
      <w:r w:rsidR="006C3DD2" w:rsidRPr="002054A7">
        <w:rPr>
          <w:rFonts w:eastAsia="Times New Roman" w:cs="Arial"/>
          <w:color w:val="C00000"/>
          <w:sz w:val="24"/>
          <w:szCs w:val="24"/>
        </w:rPr>
        <w:t xml:space="preserve">  </w:t>
      </w:r>
      <w:r w:rsidR="00415EC2" w:rsidRPr="002054A7">
        <w:rPr>
          <w:rFonts w:eastAsia="Times New Roman" w:cs="Arial"/>
          <w:color w:val="000000" w:themeColor="text1"/>
          <w:sz w:val="24"/>
          <w:szCs w:val="24"/>
        </w:rPr>
        <w:t>Attachments (JPG, PDF, etc.) to your Final Report email are allowed.</w:t>
      </w:r>
      <w:r w:rsidR="00424162">
        <w:rPr>
          <w:rFonts w:eastAsia="Times New Roman" w:cs="Arial"/>
          <w:color w:val="000000" w:themeColor="text1"/>
          <w:sz w:val="24"/>
          <w:szCs w:val="24"/>
        </w:rPr>
        <w:t xml:space="preserve">  However, please limit the number of attachments and use a USB Drive for large files.</w:t>
      </w:r>
    </w:p>
    <w:p w14:paraId="00A48A1B" w14:textId="191ABBB0" w:rsidR="007D595E" w:rsidRDefault="006C3DD2"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If you have hard copies of </w:t>
      </w:r>
      <w:r w:rsidR="00415EC2">
        <w:rPr>
          <w:rFonts w:eastAsia="Times New Roman" w:cs="Arial"/>
          <w:color w:val="000000" w:themeColor="text1"/>
          <w:sz w:val="24"/>
          <w:szCs w:val="24"/>
        </w:rPr>
        <w:t xml:space="preserve">Final Report </w:t>
      </w:r>
      <w:r>
        <w:rPr>
          <w:rFonts w:eastAsia="Times New Roman" w:cs="Arial"/>
          <w:color w:val="000000" w:themeColor="text1"/>
          <w:sz w:val="24"/>
          <w:szCs w:val="24"/>
        </w:rPr>
        <w:t>materials, you may r</w:t>
      </w:r>
      <w:r w:rsidR="00BD037B">
        <w:rPr>
          <w:rFonts w:eastAsia="Times New Roman" w:cs="Arial"/>
          <w:color w:val="000000" w:themeColor="text1"/>
          <w:sz w:val="24"/>
          <w:szCs w:val="24"/>
        </w:rPr>
        <w:t>eturn</w:t>
      </w:r>
      <w:r w:rsidR="00415EC2">
        <w:rPr>
          <w:rFonts w:eastAsia="Times New Roman" w:cs="Arial"/>
          <w:color w:val="000000" w:themeColor="text1"/>
          <w:sz w:val="24"/>
          <w:szCs w:val="24"/>
        </w:rPr>
        <w:t xml:space="preserve"> </w:t>
      </w:r>
      <w:r w:rsidR="003D46D0">
        <w:rPr>
          <w:rFonts w:eastAsia="Times New Roman" w:cs="Arial"/>
          <w:color w:val="000000" w:themeColor="text1"/>
          <w:sz w:val="24"/>
          <w:szCs w:val="24"/>
        </w:rPr>
        <w:t xml:space="preserve">them </w:t>
      </w:r>
      <w:r w:rsidR="00415EC2">
        <w:rPr>
          <w:rFonts w:eastAsia="Times New Roman" w:cs="Arial"/>
          <w:color w:val="000000" w:themeColor="text1"/>
          <w:sz w:val="24"/>
          <w:szCs w:val="24"/>
        </w:rPr>
        <w:t>via U</w:t>
      </w:r>
      <w:r w:rsidR="00DA2C89">
        <w:rPr>
          <w:rFonts w:eastAsia="Times New Roman" w:cs="Arial"/>
          <w:color w:val="000000" w:themeColor="text1"/>
          <w:sz w:val="24"/>
          <w:szCs w:val="24"/>
        </w:rPr>
        <w:t xml:space="preserve">SPS or </w:t>
      </w:r>
      <w:r w:rsidR="00CC54C8">
        <w:rPr>
          <w:rFonts w:eastAsia="Times New Roman" w:cs="Arial"/>
          <w:color w:val="000000" w:themeColor="text1"/>
          <w:sz w:val="24"/>
          <w:szCs w:val="24"/>
        </w:rPr>
        <w:t>another</w:t>
      </w:r>
      <w:r w:rsidR="00DA2C89">
        <w:rPr>
          <w:rFonts w:eastAsia="Times New Roman" w:cs="Arial"/>
          <w:color w:val="000000" w:themeColor="text1"/>
          <w:sz w:val="24"/>
          <w:szCs w:val="24"/>
        </w:rPr>
        <w:t xml:space="preserve"> courier</w:t>
      </w:r>
      <w:r w:rsidR="00BD037B">
        <w:rPr>
          <w:rFonts w:eastAsia="Times New Roman" w:cs="Arial"/>
          <w:color w:val="000000" w:themeColor="text1"/>
          <w:sz w:val="24"/>
          <w:szCs w:val="24"/>
        </w:rPr>
        <w:t xml:space="preserve"> to:</w:t>
      </w:r>
    </w:p>
    <w:p w14:paraId="4F665BE2" w14:textId="3A0B1A6E" w:rsidR="0011774C" w:rsidRDefault="0011774C"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 xml:space="preserve">VTC </w:t>
      </w:r>
      <w:r w:rsidR="00B83C35">
        <w:rPr>
          <w:rFonts w:eastAsia="Times New Roman" w:cs="Arial"/>
          <w:color w:val="000000" w:themeColor="text1"/>
          <w:sz w:val="24"/>
          <w:szCs w:val="24"/>
        </w:rPr>
        <w:t>Grants Team</w:t>
      </w:r>
      <w:r w:rsidR="00BD037B">
        <w:rPr>
          <w:rFonts w:eastAsia="Times New Roman" w:cs="Arial"/>
          <w:color w:val="000000" w:themeColor="text1"/>
          <w:sz w:val="24"/>
          <w:szCs w:val="24"/>
        </w:rPr>
        <w:br/>
        <w:t>901 East Cary Street; Suite 900</w:t>
      </w:r>
      <w:r w:rsidR="00BD037B">
        <w:rPr>
          <w:rFonts w:eastAsia="Times New Roman" w:cs="Arial"/>
          <w:color w:val="000000" w:themeColor="text1"/>
          <w:sz w:val="24"/>
          <w:szCs w:val="24"/>
        </w:rPr>
        <w:br/>
      </w:r>
      <w:r w:rsidR="00182AF5">
        <w:rPr>
          <w:rFonts w:eastAsia="Times New Roman" w:cs="Arial"/>
          <w:color w:val="000000" w:themeColor="text1"/>
          <w:sz w:val="24"/>
          <w:szCs w:val="24"/>
        </w:rPr>
        <w:t xml:space="preserve">Richmond, VA </w:t>
      </w:r>
      <w:r w:rsidR="00DB6D55">
        <w:rPr>
          <w:rFonts w:eastAsia="Times New Roman" w:cs="Arial"/>
          <w:color w:val="000000" w:themeColor="text1"/>
          <w:sz w:val="24"/>
          <w:szCs w:val="24"/>
        </w:rPr>
        <w:t>23219</w:t>
      </w:r>
    </w:p>
    <w:p w14:paraId="5B56C3DE" w14:textId="43EED707" w:rsidR="00BD037B" w:rsidRDefault="0011774C"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r>
        <w:rPr>
          <w:rFonts w:eastAsia="Times New Roman" w:cs="Arial"/>
          <w:color w:val="000000" w:themeColor="text1"/>
          <w:sz w:val="24"/>
          <w:szCs w:val="24"/>
        </w:rPr>
        <w:t>For questions on final reports and reimbursements, please contact:</w:t>
      </w:r>
      <w:r w:rsidR="00182AF5">
        <w:rPr>
          <w:rFonts w:eastAsia="Times New Roman" w:cs="Arial"/>
          <w:color w:val="000000" w:themeColor="text1"/>
          <w:sz w:val="24"/>
          <w:szCs w:val="24"/>
        </w:rPr>
        <w:br/>
      </w:r>
      <w:r w:rsidR="00B83C35" w:rsidRPr="00B83C35">
        <w:rPr>
          <w:rFonts w:eastAsia="Times New Roman" w:cs="Arial"/>
          <w:sz w:val="24"/>
          <w:szCs w:val="24"/>
          <w:u w:val="single"/>
        </w:rPr>
        <w:t>nsaddeen@virginia.org</w:t>
      </w:r>
    </w:p>
    <w:p w14:paraId="00A48A1D" w14:textId="0A9EED52" w:rsidR="007D595E" w:rsidRDefault="007D595E"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0E0320FC" w14:textId="29150DE2" w:rsidR="00EC2B1F" w:rsidRDefault="00EC2B1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27C262A2" w14:textId="674E97EC" w:rsidR="00EC2B1F" w:rsidRDefault="00EC2B1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4D2725FB" w14:textId="77777777" w:rsidR="00EC2B1F" w:rsidRDefault="00EC2B1F" w:rsidP="0011649F">
      <w:pPr>
        <w:shd w:val="clear" w:color="auto" w:fill="FFFFFF"/>
        <w:spacing w:before="100" w:beforeAutospacing="1" w:after="100" w:afterAutospacing="1" w:line="240" w:lineRule="atLeast"/>
        <w:ind w:left="360"/>
        <w:rPr>
          <w:rFonts w:eastAsia="Times New Roman" w:cs="Arial"/>
          <w:color w:val="000000" w:themeColor="text1"/>
          <w:sz w:val="24"/>
          <w:szCs w:val="24"/>
        </w:rPr>
      </w:pPr>
    </w:p>
    <w:p w14:paraId="663920FE" w14:textId="7938489D" w:rsidR="00CC54C8" w:rsidRPr="00653684" w:rsidRDefault="00CC54C8" w:rsidP="00EC2B1F">
      <w:pPr>
        <w:jc w:val="center"/>
        <w:rPr>
          <w:b/>
          <w:sz w:val="28"/>
          <w:szCs w:val="28"/>
        </w:rPr>
      </w:pPr>
      <w:r w:rsidRPr="00653684">
        <w:rPr>
          <w:b/>
          <w:sz w:val="28"/>
          <w:szCs w:val="28"/>
        </w:rPr>
        <w:t>VTC</w:t>
      </w:r>
      <w:r>
        <w:rPr>
          <w:b/>
          <w:sz w:val="28"/>
          <w:szCs w:val="28"/>
        </w:rPr>
        <w:t xml:space="preserve"> </w:t>
      </w:r>
      <w:r w:rsidR="009F5FC7">
        <w:rPr>
          <w:b/>
          <w:sz w:val="28"/>
          <w:szCs w:val="28"/>
        </w:rPr>
        <w:t xml:space="preserve">VA250 </w:t>
      </w:r>
      <w:r w:rsidRPr="00653684">
        <w:rPr>
          <w:b/>
          <w:sz w:val="28"/>
          <w:szCs w:val="28"/>
        </w:rPr>
        <w:t>Marketing Final Repor</w:t>
      </w:r>
      <w:r>
        <w:rPr>
          <w:b/>
          <w:sz w:val="28"/>
          <w:szCs w:val="28"/>
        </w:rPr>
        <w:t>t</w:t>
      </w:r>
    </w:p>
    <w:tbl>
      <w:tblPr>
        <w:tblStyle w:val="TableGrid"/>
        <w:tblW w:w="0" w:type="auto"/>
        <w:tblLook w:val="04A0" w:firstRow="1" w:lastRow="0" w:firstColumn="1" w:lastColumn="0" w:noHBand="0" w:noVBand="1"/>
      </w:tblPr>
      <w:tblGrid>
        <w:gridCol w:w="2605"/>
        <w:gridCol w:w="6745"/>
      </w:tblGrid>
      <w:tr w:rsidR="00EC64A8" w:rsidRPr="00EC64A8" w14:paraId="00A48A23" w14:textId="77777777" w:rsidTr="00EC64A8">
        <w:tc>
          <w:tcPr>
            <w:tcW w:w="2605" w:type="dxa"/>
          </w:tcPr>
          <w:p w14:paraId="00A48A21"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lastRenderedPageBreak/>
              <w:t>Application Number</w:t>
            </w:r>
          </w:p>
        </w:tc>
        <w:tc>
          <w:tcPr>
            <w:tcW w:w="6745" w:type="dxa"/>
          </w:tcPr>
          <w:p w14:paraId="00A48A22" w14:textId="77777777" w:rsidR="00EC64A8" w:rsidRPr="00EC64A8" w:rsidRDefault="00EC64A8" w:rsidP="000C0CBA">
            <w:pPr>
              <w:rPr>
                <w:rFonts w:eastAsia="Times New Roman" w:cs="Arial"/>
                <w:color w:val="000000" w:themeColor="text1"/>
                <w:sz w:val="24"/>
                <w:szCs w:val="24"/>
              </w:rPr>
            </w:pPr>
          </w:p>
        </w:tc>
      </w:tr>
      <w:tr w:rsidR="00EC64A8" w:rsidRPr="00EC64A8" w14:paraId="00A48A26" w14:textId="77777777" w:rsidTr="00EC64A8">
        <w:tc>
          <w:tcPr>
            <w:tcW w:w="2605" w:type="dxa"/>
          </w:tcPr>
          <w:p w14:paraId="00A48A24"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t>Program Name</w:t>
            </w:r>
          </w:p>
        </w:tc>
        <w:tc>
          <w:tcPr>
            <w:tcW w:w="6745" w:type="dxa"/>
          </w:tcPr>
          <w:p w14:paraId="00A48A25" w14:textId="77777777" w:rsidR="00EC64A8" w:rsidRPr="00EC64A8" w:rsidRDefault="00EC64A8" w:rsidP="000C0CBA">
            <w:pPr>
              <w:rPr>
                <w:rFonts w:eastAsia="Times New Roman" w:cs="Arial"/>
                <w:color w:val="000000" w:themeColor="text1"/>
                <w:sz w:val="24"/>
                <w:szCs w:val="24"/>
              </w:rPr>
            </w:pPr>
          </w:p>
        </w:tc>
      </w:tr>
      <w:tr w:rsidR="00EC64A8" w:rsidRPr="00EC64A8" w14:paraId="00A48A29" w14:textId="77777777" w:rsidTr="00EC64A8">
        <w:tc>
          <w:tcPr>
            <w:tcW w:w="2605" w:type="dxa"/>
          </w:tcPr>
          <w:p w14:paraId="00A48A27" w14:textId="77777777" w:rsidR="00EC64A8" w:rsidRPr="00EC64A8" w:rsidRDefault="00EC64A8" w:rsidP="000C0CBA">
            <w:pPr>
              <w:rPr>
                <w:rFonts w:eastAsia="Times New Roman" w:cs="Arial"/>
                <w:b/>
                <w:color w:val="000000" w:themeColor="text1"/>
                <w:sz w:val="24"/>
                <w:szCs w:val="24"/>
              </w:rPr>
            </w:pPr>
            <w:r w:rsidRPr="00EC64A8">
              <w:rPr>
                <w:rFonts w:eastAsia="Times New Roman" w:cs="Arial"/>
                <w:b/>
                <w:color w:val="000000" w:themeColor="text1"/>
                <w:sz w:val="24"/>
                <w:szCs w:val="24"/>
              </w:rPr>
              <w:t>Lead Partner</w:t>
            </w:r>
          </w:p>
        </w:tc>
        <w:tc>
          <w:tcPr>
            <w:tcW w:w="6745" w:type="dxa"/>
          </w:tcPr>
          <w:p w14:paraId="00A48A28" w14:textId="77777777" w:rsidR="00EC64A8" w:rsidRPr="00EC64A8" w:rsidRDefault="00EC64A8" w:rsidP="000C0CBA">
            <w:pPr>
              <w:rPr>
                <w:rFonts w:eastAsia="Times New Roman" w:cs="Arial"/>
                <w:color w:val="000000" w:themeColor="text1"/>
                <w:sz w:val="24"/>
                <w:szCs w:val="24"/>
              </w:rPr>
            </w:pPr>
          </w:p>
        </w:tc>
      </w:tr>
    </w:tbl>
    <w:p w14:paraId="00A48A2B" w14:textId="6DFAEFB3" w:rsidR="007D595E" w:rsidRPr="007D595E" w:rsidRDefault="002656E6">
      <w:pPr>
        <w:rPr>
          <w:b/>
          <w:sz w:val="24"/>
          <w:szCs w:val="24"/>
          <w:u w:val="single"/>
        </w:rPr>
      </w:pPr>
      <w:r>
        <w:rPr>
          <w:b/>
          <w:sz w:val="24"/>
          <w:szCs w:val="24"/>
          <w:u w:val="single"/>
        </w:rPr>
        <w:br/>
      </w:r>
      <w:r w:rsidR="007D595E" w:rsidRPr="007D595E">
        <w:rPr>
          <w:b/>
          <w:sz w:val="24"/>
          <w:szCs w:val="24"/>
          <w:u w:val="single"/>
        </w:rPr>
        <w:t>SECTION ONE</w:t>
      </w:r>
    </w:p>
    <w:p w14:paraId="00A48A2C" w14:textId="424B13AA" w:rsidR="007D595E" w:rsidRPr="000F33BA" w:rsidRDefault="007D595E">
      <w:pPr>
        <w:rPr>
          <w:bCs/>
          <w:sz w:val="24"/>
          <w:szCs w:val="24"/>
        </w:rPr>
      </w:pPr>
      <w:r w:rsidRPr="000F33BA">
        <w:rPr>
          <w:bCs/>
          <w:sz w:val="24"/>
          <w:szCs w:val="24"/>
        </w:rPr>
        <w:t xml:space="preserve">Provide up to two pages of narrative summarizing </w:t>
      </w:r>
      <w:r w:rsidR="00944B30" w:rsidRPr="000F33BA">
        <w:rPr>
          <w:bCs/>
          <w:sz w:val="24"/>
          <w:szCs w:val="24"/>
        </w:rPr>
        <w:t xml:space="preserve">the outcomes of </w:t>
      </w:r>
      <w:r w:rsidRPr="000F33BA">
        <w:rPr>
          <w:bCs/>
          <w:sz w:val="24"/>
          <w:szCs w:val="24"/>
        </w:rPr>
        <w:t xml:space="preserve">your program.  Provide details on the </w:t>
      </w:r>
      <w:r w:rsidR="00501917" w:rsidRPr="000F33BA">
        <w:rPr>
          <w:bCs/>
          <w:sz w:val="24"/>
          <w:szCs w:val="24"/>
        </w:rPr>
        <w:t>engagement of your partners in your Hub &amp; Spoke</w:t>
      </w:r>
      <w:r w:rsidRPr="000F33BA">
        <w:rPr>
          <w:bCs/>
          <w:sz w:val="24"/>
          <w:szCs w:val="24"/>
        </w:rPr>
        <w:t xml:space="preserve">, </w:t>
      </w:r>
      <w:r w:rsidR="007B68D4" w:rsidRPr="000F33BA">
        <w:rPr>
          <w:bCs/>
          <w:sz w:val="24"/>
          <w:szCs w:val="24"/>
        </w:rPr>
        <w:t>the effective</w:t>
      </w:r>
      <w:r w:rsidR="002F0349" w:rsidRPr="000F33BA">
        <w:rPr>
          <w:bCs/>
          <w:sz w:val="24"/>
          <w:szCs w:val="24"/>
        </w:rPr>
        <w:t xml:space="preserve">ness of your marketing program, </w:t>
      </w:r>
      <w:r w:rsidRPr="000F33BA">
        <w:rPr>
          <w:bCs/>
          <w:sz w:val="24"/>
          <w:szCs w:val="24"/>
        </w:rPr>
        <w:t xml:space="preserve">and provide explanations </w:t>
      </w:r>
      <w:r w:rsidR="006E5D32" w:rsidRPr="000F33BA">
        <w:rPr>
          <w:bCs/>
          <w:sz w:val="24"/>
          <w:szCs w:val="24"/>
        </w:rPr>
        <w:t>on the results as measured by</w:t>
      </w:r>
      <w:r w:rsidRPr="000F33BA">
        <w:rPr>
          <w:bCs/>
          <w:sz w:val="24"/>
          <w:szCs w:val="24"/>
        </w:rPr>
        <w:t xml:space="preserve"> your Performance </w:t>
      </w:r>
      <w:r w:rsidR="008B4418">
        <w:rPr>
          <w:bCs/>
          <w:sz w:val="24"/>
          <w:szCs w:val="24"/>
        </w:rPr>
        <w:t>Outcomes.</w:t>
      </w:r>
    </w:p>
    <w:p w14:paraId="00A48A2D" w14:textId="77777777" w:rsidR="007D595E" w:rsidRPr="007D595E" w:rsidRDefault="007D595E">
      <w:pPr>
        <w:rPr>
          <w:b/>
          <w:sz w:val="24"/>
          <w:szCs w:val="24"/>
          <w:u w:val="single"/>
        </w:rPr>
      </w:pPr>
      <w:r w:rsidRPr="007D595E">
        <w:rPr>
          <w:b/>
          <w:sz w:val="24"/>
          <w:szCs w:val="24"/>
          <w:u w:val="single"/>
        </w:rPr>
        <w:t>SECTION TWO</w:t>
      </w:r>
    </w:p>
    <w:p w14:paraId="00A48A2E" w14:textId="70D0C8B2" w:rsidR="0011649F" w:rsidRPr="000F33BA" w:rsidRDefault="00653684">
      <w:pPr>
        <w:rPr>
          <w:bCs/>
          <w:sz w:val="24"/>
          <w:szCs w:val="24"/>
        </w:rPr>
      </w:pPr>
      <w:r w:rsidRPr="000F33BA">
        <w:rPr>
          <w:bCs/>
          <w:sz w:val="24"/>
          <w:szCs w:val="24"/>
        </w:rPr>
        <w:t>Below is the format</w:t>
      </w:r>
      <w:r w:rsidR="0011649F" w:rsidRPr="000F33BA">
        <w:rPr>
          <w:bCs/>
          <w:sz w:val="24"/>
          <w:szCs w:val="24"/>
        </w:rPr>
        <w:t xml:space="preserve"> for Performance </w:t>
      </w:r>
      <w:r w:rsidR="00A76DAD">
        <w:rPr>
          <w:bCs/>
          <w:sz w:val="24"/>
          <w:szCs w:val="24"/>
        </w:rPr>
        <w:t xml:space="preserve">Outcome </w:t>
      </w:r>
      <w:r w:rsidR="0011649F" w:rsidRPr="000F33BA">
        <w:rPr>
          <w:bCs/>
          <w:sz w:val="24"/>
          <w:szCs w:val="24"/>
        </w:rPr>
        <w:t>Results Reporting</w:t>
      </w:r>
      <w:r w:rsidR="008B4418">
        <w:rPr>
          <w:bCs/>
          <w:sz w:val="24"/>
          <w:szCs w:val="24"/>
        </w:rPr>
        <w:t xml:space="preserve">. </w:t>
      </w:r>
      <w:r w:rsidR="0011649F" w:rsidRPr="000F33BA">
        <w:rPr>
          <w:bCs/>
          <w:sz w:val="24"/>
          <w:szCs w:val="24"/>
        </w:rPr>
        <w:t xml:space="preserve">Add </w:t>
      </w:r>
      <w:r w:rsidR="008B4418">
        <w:rPr>
          <w:bCs/>
          <w:sz w:val="24"/>
          <w:szCs w:val="24"/>
        </w:rPr>
        <w:t xml:space="preserve">the </w:t>
      </w:r>
      <w:r w:rsidR="0011649F" w:rsidRPr="000F33BA">
        <w:rPr>
          <w:bCs/>
          <w:sz w:val="24"/>
          <w:szCs w:val="24"/>
        </w:rPr>
        <w:t xml:space="preserve">relevant performance </w:t>
      </w:r>
      <w:r w:rsidR="008B4418">
        <w:rPr>
          <w:bCs/>
          <w:sz w:val="24"/>
          <w:szCs w:val="24"/>
        </w:rPr>
        <w:t xml:space="preserve">outcomes </w:t>
      </w:r>
      <w:r w:rsidRPr="000F33BA">
        <w:rPr>
          <w:bCs/>
          <w:sz w:val="24"/>
          <w:szCs w:val="24"/>
        </w:rPr>
        <w:t>identified</w:t>
      </w:r>
      <w:r w:rsidR="0011649F" w:rsidRPr="000F33BA">
        <w:rPr>
          <w:bCs/>
          <w:sz w:val="24"/>
          <w:szCs w:val="24"/>
        </w:rPr>
        <w:t xml:space="preserve"> in your </w:t>
      </w:r>
      <w:r w:rsidRPr="000F33BA">
        <w:rPr>
          <w:bCs/>
          <w:sz w:val="24"/>
          <w:szCs w:val="24"/>
        </w:rPr>
        <w:t>original</w:t>
      </w:r>
      <w:r w:rsidR="0011649F" w:rsidRPr="000F33BA">
        <w:rPr>
          <w:bCs/>
          <w:sz w:val="24"/>
          <w:szCs w:val="24"/>
        </w:rPr>
        <w:t xml:space="preserve"> appli</w:t>
      </w:r>
      <w:r w:rsidRPr="000F33BA">
        <w:rPr>
          <w:bCs/>
          <w:sz w:val="24"/>
          <w:szCs w:val="24"/>
        </w:rPr>
        <w:t>cation</w:t>
      </w:r>
      <w:r w:rsidR="008B4418">
        <w:rPr>
          <w:bCs/>
          <w:sz w:val="24"/>
          <w:szCs w:val="24"/>
        </w:rPr>
        <w:t xml:space="preserve"> included the projections from your application and your actual outcomes from this marketing campaign.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767"/>
        <w:gridCol w:w="3870"/>
      </w:tblGrid>
      <w:tr w:rsidR="009241F5" w:rsidRPr="00E71AEF" w14:paraId="00A48A37" w14:textId="77777777" w:rsidTr="009241F5">
        <w:trPr>
          <w:trHeight w:val="432"/>
        </w:trPr>
        <w:tc>
          <w:tcPr>
            <w:tcW w:w="2898" w:type="dxa"/>
            <w:shd w:val="clear" w:color="auto" w:fill="auto"/>
          </w:tcPr>
          <w:p w14:paraId="00A48A32" w14:textId="0CE1E347" w:rsidR="009241F5" w:rsidRPr="00E71AEF" w:rsidRDefault="009241F5" w:rsidP="00316B7F">
            <w:pPr>
              <w:jc w:val="center"/>
              <w:rPr>
                <w:rFonts w:ascii="Calibri" w:hAnsi="Calibri"/>
                <w:b/>
                <w:color w:val="000000"/>
                <w:szCs w:val="24"/>
              </w:rPr>
            </w:pPr>
            <w:r w:rsidRPr="00E71AEF">
              <w:rPr>
                <w:rFonts w:ascii="Calibri" w:hAnsi="Calibri"/>
                <w:b/>
                <w:color w:val="000000"/>
                <w:szCs w:val="24"/>
              </w:rPr>
              <w:t xml:space="preserve">PERFORMANCE </w:t>
            </w:r>
            <w:r w:rsidR="00A76DAD">
              <w:rPr>
                <w:rFonts w:ascii="Calibri" w:hAnsi="Calibri"/>
                <w:b/>
                <w:color w:val="000000"/>
                <w:szCs w:val="24"/>
              </w:rPr>
              <w:t>OUTCOME</w:t>
            </w:r>
          </w:p>
        </w:tc>
        <w:tc>
          <w:tcPr>
            <w:tcW w:w="2767" w:type="dxa"/>
            <w:shd w:val="clear" w:color="auto" w:fill="auto"/>
          </w:tcPr>
          <w:p w14:paraId="4B9EA14F" w14:textId="77777777" w:rsidR="00DD5B53" w:rsidRDefault="009241F5" w:rsidP="00316B7F">
            <w:pPr>
              <w:jc w:val="center"/>
              <w:rPr>
                <w:rFonts w:ascii="Calibri" w:hAnsi="Calibri"/>
                <w:b/>
                <w:color w:val="000000"/>
                <w:szCs w:val="24"/>
              </w:rPr>
            </w:pPr>
            <w:r>
              <w:rPr>
                <w:rFonts w:ascii="Calibri" w:hAnsi="Calibri"/>
                <w:b/>
                <w:color w:val="000000"/>
                <w:szCs w:val="24"/>
              </w:rPr>
              <w:t>Wh</w:t>
            </w:r>
            <w:r w:rsidR="003C4E51">
              <w:rPr>
                <w:rFonts w:ascii="Calibri" w:hAnsi="Calibri"/>
                <w:b/>
                <w:color w:val="000000"/>
                <w:szCs w:val="24"/>
              </w:rPr>
              <w:t>at</w:t>
            </w:r>
            <w:r>
              <w:rPr>
                <w:rFonts w:ascii="Calibri" w:hAnsi="Calibri"/>
                <w:b/>
                <w:color w:val="000000"/>
                <w:szCs w:val="24"/>
              </w:rPr>
              <w:t xml:space="preserve"> were you</w:t>
            </w:r>
            <w:r w:rsidR="00C710B3">
              <w:rPr>
                <w:rFonts w:ascii="Calibri" w:hAnsi="Calibri"/>
                <w:b/>
                <w:color w:val="000000"/>
                <w:szCs w:val="24"/>
              </w:rPr>
              <w:t xml:space="preserve">r </w:t>
            </w:r>
            <w:r w:rsidR="003C4E51">
              <w:rPr>
                <w:rFonts w:ascii="Calibri" w:hAnsi="Calibri"/>
                <w:b/>
                <w:color w:val="000000"/>
                <w:szCs w:val="24"/>
              </w:rPr>
              <w:t>numbers</w:t>
            </w:r>
            <w:r>
              <w:rPr>
                <w:rFonts w:ascii="Calibri" w:hAnsi="Calibri"/>
                <w:b/>
                <w:color w:val="000000"/>
                <w:szCs w:val="24"/>
              </w:rPr>
              <w:t xml:space="preserve"> when you submitted your application?</w:t>
            </w:r>
          </w:p>
          <w:p w14:paraId="00A48A33" w14:textId="4961E518" w:rsidR="009241F5" w:rsidRPr="00E71AEF" w:rsidRDefault="009241F5" w:rsidP="00316B7F">
            <w:pPr>
              <w:jc w:val="center"/>
              <w:rPr>
                <w:rFonts w:ascii="Calibri" w:hAnsi="Calibri"/>
                <w:b/>
                <w:color w:val="000000"/>
                <w:szCs w:val="24"/>
              </w:rPr>
            </w:pPr>
            <w:r>
              <w:rPr>
                <w:rFonts w:ascii="Calibri" w:hAnsi="Calibri"/>
                <w:b/>
                <w:color w:val="000000"/>
                <w:szCs w:val="24"/>
              </w:rPr>
              <w:t xml:space="preserve"> (</w:t>
            </w:r>
            <w:r w:rsidR="00DD5B53">
              <w:rPr>
                <w:rFonts w:ascii="Calibri" w:hAnsi="Calibri"/>
                <w:b/>
                <w:color w:val="000000"/>
                <w:szCs w:val="24"/>
              </w:rPr>
              <w:t>PROJECTED OUTCOMES)</w:t>
            </w:r>
          </w:p>
        </w:tc>
        <w:tc>
          <w:tcPr>
            <w:tcW w:w="3870" w:type="dxa"/>
            <w:shd w:val="clear" w:color="auto" w:fill="auto"/>
          </w:tcPr>
          <w:p w14:paraId="7E48AB45" w14:textId="237A49BC" w:rsidR="009241F5" w:rsidRDefault="003C4E51" w:rsidP="00316B7F">
            <w:pPr>
              <w:jc w:val="center"/>
              <w:rPr>
                <w:rFonts w:ascii="Calibri" w:hAnsi="Calibri"/>
                <w:b/>
                <w:color w:val="000000"/>
                <w:szCs w:val="24"/>
              </w:rPr>
            </w:pPr>
            <w:r>
              <w:rPr>
                <w:rFonts w:ascii="Calibri" w:hAnsi="Calibri"/>
                <w:b/>
                <w:color w:val="000000"/>
                <w:szCs w:val="24"/>
              </w:rPr>
              <w:t>What are your numbers</w:t>
            </w:r>
            <w:r w:rsidR="009241F5">
              <w:rPr>
                <w:rFonts w:ascii="Calibri" w:hAnsi="Calibri"/>
                <w:b/>
                <w:color w:val="000000"/>
                <w:szCs w:val="24"/>
              </w:rPr>
              <w:t xml:space="preserve"> today?</w:t>
            </w:r>
          </w:p>
          <w:p w14:paraId="00A48A35" w14:textId="650D7BDD" w:rsidR="009241F5" w:rsidRPr="00E71AEF" w:rsidRDefault="009241F5" w:rsidP="00316B7F">
            <w:pPr>
              <w:jc w:val="center"/>
              <w:rPr>
                <w:rFonts w:ascii="Calibri" w:hAnsi="Calibri"/>
                <w:b/>
                <w:color w:val="000000"/>
                <w:szCs w:val="24"/>
              </w:rPr>
            </w:pPr>
            <w:r>
              <w:rPr>
                <w:rFonts w:ascii="Calibri" w:hAnsi="Calibri"/>
                <w:b/>
                <w:color w:val="000000"/>
                <w:szCs w:val="24"/>
              </w:rPr>
              <w:t>(ACTUAL OUTCOMES)</w:t>
            </w:r>
          </w:p>
        </w:tc>
      </w:tr>
      <w:tr w:rsidR="009241F5" w:rsidRPr="00E71AEF" w14:paraId="00A48A3D" w14:textId="77777777" w:rsidTr="009241F5">
        <w:trPr>
          <w:trHeight w:val="432"/>
        </w:trPr>
        <w:tc>
          <w:tcPr>
            <w:tcW w:w="2898" w:type="dxa"/>
            <w:shd w:val="clear" w:color="auto" w:fill="auto"/>
          </w:tcPr>
          <w:p w14:paraId="00A48A38" w14:textId="1D3A790C" w:rsidR="009241F5" w:rsidRPr="00E71AEF" w:rsidRDefault="009241F5" w:rsidP="00305B2F">
            <w:pPr>
              <w:jc w:val="center"/>
              <w:rPr>
                <w:rFonts w:ascii="Calibri" w:hAnsi="Calibri"/>
                <w:b/>
                <w:color w:val="000000"/>
                <w:szCs w:val="24"/>
              </w:rPr>
            </w:pPr>
          </w:p>
        </w:tc>
        <w:tc>
          <w:tcPr>
            <w:tcW w:w="2767" w:type="dxa"/>
            <w:shd w:val="clear" w:color="auto" w:fill="auto"/>
          </w:tcPr>
          <w:p w14:paraId="00A48A39"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3B" w14:textId="77777777" w:rsidR="009241F5" w:rsidRPr="00E71AEF" w:rsidRDefault="009241F5" w:rsidP="00305B2F">
            <w:pPr>
              <w:jc w:val="center"/>
              <w:rPr>
                <w:rFonts w:ascii="Calibri" w:hAnsi="Calibri"/>
                <w:b/>
                <w:color w:val="000000"/>
                <w:szCs w:val="24"/>
              </w:rPr>
            </w:pPr>
          </w:p>
        </w:tc>
      </w:tr>
      <w:tr w:rsidR="009241F5" w:rsidRPr="00E71AEF" w14:paraId="00A48A43" w14:textId="77777777" w:rsidTr="009241F5">
        <w:trPr>
          <w:trHeight w:val="432"/>
        </w:trPr>
        <w:tc>
          <w:tcPr>
            <w:tcW w:w="2898" w:type="dxa"/>
            <w:shd w:val="clear" w:color="auto" w:fill="auto"/>
          </w:tcPr>
          <w:p w14:paraId="00A48A3E" w14:textId="67428D1C" w:rsidR="009241F5" w:rsidRPr="00E71AEF" w:rsidRDefault="009241F5" w:rsidP="00305B2F">
            <w:pPr>
              <w:jc w:val="center"/>
              <w:rPr>
                <w:rFonts w:ascii="Calibri" w:hAnsi="Calibri"/>
                <w:b/>
                <w:color w:val="000000"/>
                <w:szCs w:val="24"/>
              </w:rPr>
            </w:pPr>
          </w:p>
        </w:tc>
        <w:tc>
          <w:tcPr>
            <w:tcW w:w="2767" w:type="dxa"/>
            <w:shd w:val="clear" w:color="auto" w:fill="auto"/>
          </w:tcPr>
          <w:p w14:paraId="00A48A3F"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1" w14:textId="77777777" w:rsidR="009241F5" w:rsidRPr="00E71AEF" w:rsidRDefault="009241F5" w:rsidP="00305B2F">
            <w:pPr>
              <w:jc w:val="center"/>
              <w:rPr>
                <w:rFonts w:ascii="Calibri" w:hAnsi="Calibri"/>
                <w:b/>
                <w:color w:val="000000"/>
                <w:szCs w:val="24"/>
              </w:rPr>
            </w:pPr>
          </w:p>
        </w:tc>
      </w:tr>
      <w:tr w:rsidR="009241F5" w:rsidRPr="00E71AEF" w14:paraId="00A48A49" w14:textId="77777777" w:rsidTr="009241F5">
        <w:trPr>
          <w:trHeight w:val="432"/>
        </w:trPr>
        <w:tc>
          <w:tcPr>
            <w:tcW w:w="2898" w:type="dxa"/>
            <w:shd w:val="clear" w:color="auto" w:fill="auto"/>
          </w:tcPr>
          <w:p w14:paraId="00A48A44" w14:textId="7F2C5D82" w:rsidR="009241F5" w:rsidRPr="00E71AEF" w:rsidRDefault="009241F5" w:rsidP="00305B2F">
            <w:pPr>
              <w:jc w:val="center"/>
              <w:rPr>
                <w:rFonts w:ascii="Calibri" w:hAnsi="Calibri"/>
                <w:b/>
                <w:color w:val="000000"/>
                <w:szCs w:val="24"/>
              </w:rPr>
            </w:pPr>
          </w:p>
        </w:tc>
        <w:tc>
          <w:tcPr>
            <w:tcW w:w="2767" w:type="dxa"/>
            <w:shd w:val="clear" w:color="auto" w:fill="auto"/>
          </w:tcPr>
          <w:p w14:paraId="00A48A45"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7" w14:textId="77777777" w:rsidR="009241F5" w:rsidRPr="00E71AEF" w:rsidRDefault="009241F5" w:rsidP="00305B2F">
            <w:pPr>
              <w:jc w:val="center"/>
              <w:rPr>
                <w:rFonts w:ascii="Calibri" w:hAnsi="Calibri"/>
                <w:b/>
                <w:color w:val="000000"/>
                <w:szCs w:val="24"/>
              </w:rPr>
            </w:pPr>
          </w:p>
        </w:tc>
      </w:tr>
      <w:tr w:rsidR="009241F5" w:rsidRPr="00E71AEF" w14:paraId="00A48A4F" w14:textId="77777777" w:rsidTr="009241F5">
        <w:trPr>
          <w:trHeight w:val="432"/>
        </w:trPr>
        <w:tc>
          <w:tcPr>
            <w:tcW w:w="2898" w:type="dxa"/>
            <w:shd w:val="clear" w:color="auto" w:fill="auto"/>
          </w:tcPr>
          <w:p w14:paraId="00A48A4A" w14:textId="640C4B78" w:rsidR="009241F5" w:rsidRPr="00E71AEF" w:rsidRDefault="009241F5" w:rsidP="00305B2F">
            <w:pPr>
              <w:jc w:val="center"/>
              <w:rPr>
                <w:rFonts w:ascii="Calibri" w:hAnsi="Calibri"/>
                <w:b/>
                <w:color w:val="000000"/>
                <w:szCs w:val="24"/>
              </w:rPr>
            </w:pPr>
          </w:p>
        </w:tc>
        <w:tc>
          <w:tcPr>
            <w:tcW w:w="2767" w:type="dxa"/>
            <w:shd w:val="clear" w:color="auto" w:fill="auto"/>
          </w:tcPr>
          <w:p w14:paraId="00A48A4B" w14:textId="77777777" w:rsidR="009241F5" w:rsidRPr="00E71AEF" w:rsidRDefault="009241F5" w:rsidP="00305B2F">
            <w:pPr>
              <w:jc w:val="center"/>
              <w:rPr>
                <w:rFonts w:ascii="Calibri" w:hAnsi="Calibri"/>
                <w:b/>
                <w:color w:val="000000"/>
                <w:szCs w:val="24"/>
              </w:rPr>
            </w:pPr>
          </w:p>
        </w:tc>
        <w:tc>
          <w:tcPr>
            <w:tcW w:w="3870" w:type="dxa"/>
            <w:shd w:val="clear" w:color="auto" w:fill="auto"/>
          </w:tcPr>
          <w:p w14:paraId="00A48A4D" w14:textId="77777777" w:rsidR="009241F5" w:rsidRPr="00E71AEF" w:rsidRDefault="009241F5" w:rsidP="00305B2F">
            <w:pPr>
              <w:jc w:val="center"/>
              <w:rPr>
                <w:rFonts w:ascii="Calibri" w:hAnsi="Calibri"/>
                <w:b/>
                <w:color w:val="000000"/>
                <w:szCs w:val="24"/>
              </w:rPr>
            </w:pPr>
          </w:p>
        </w:tc>
      </w:tr>
    </w:tbl>
    <w:p w14:paraId="00A48A74" w14:textId="44FBD364" w:rsidR="00653684" w:rsidRDefault="00653684" w:rsidP="00D51D99"/>
    <w:p w14:paraId="0AD0B360" w14:textId="61220F37" w:rsidR="0011774C" w:rsidRDefault="0011774C" w:rsidP="0011774C">
      <w:pPr>
        <w:rPr>
          <w:b/>
          <w:sz w:val="24"/>
          <w:szCs w:val="24"/>
          <w:u w:val="single"/>
        </w:rPr>
      </w:pPr>
      <w:r w:rsidRPr="007D595E">
        <w:rPr>
          <w:b/>
          <w:sz w:val="24"/>
          <w:szCs w:val="24"/>
          <w:u w:val="single"/>
        </w:rPr>
        <w:t>SECTION T</w:t>
      </w:r>
      <w:r>
        <w:rPr>
          <w:b/>
          <w:sz w:val="24"/>
          <w:szCs w:val="24"/>
          <w:u w:val="single"/>
        </w:rPr>
        <w:t>HREE</w:t>
      </w:r>
    </w:p>
    <w:p w14:paraId="72AEAB8F" w14:textId="5E68083F" w:rsidR="0011774C" w:rsidRDefault="0011774C" w:rsidP="0011774C">
      <w:pPr>
        <w:rPr>
          <w:bCs/>
          <w:sz w:val="24"/>
          <w:szCs w:val="24"/>
        </w:rPr>
      </w:pPr>
      <w:r>
        <w:rPr>
          <w:bCs/>
          <w:sz w:val="24"/>
          <w:szCs w:val="24"/>
        </w:rPr>
        <w:t xml:space="preserve">Provide a brief recap of how you </w:t>
      </w:r>
      <w:r w:rsidR="00CE62B4">
        <w:rPr>
          <w:bCs/>
          <w:sz w:val="24"/>
          <w:szCs w:val="24"/>
        </w:rPr>
        <w:t>activated the Virginia is for Lovers logo as part of your application.  Refer to your original application’s Bonus section.</w:t>
      </w:r>
    </w:p>
    <w:p w14:paraId="0BE97F6B" w14:textId="7BE13C3C" w:rsidR="0011774C" w:rsidRDefault="0011774C" w:rsidP="00D51D99"/>
    <w:sectPr w:rsidR="0011774C" w:rsidSect="004241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973CF"/>
    <w:multiLevelType w:val="multilevel"/>
    <w:tmpl w:val="56BC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56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9F"/>
    <w:rsid w:val="00095F13"/>
    <w:rsid w:val="000B405F"/>
    <w:rsid w:val="000F33BA"/>
    <w:rsid w:val="00107BD8"/>
    <w:rsid w:val="0011649F"/>
    <w:rsid w:val="0011774C"/>
    <w:rsid w:val="00182AF5"/>
    <w:rsid w:val="001C4B35"/>
    <w:rsid w:val="002054A7"/>
    <w:rsid w:val="00212A60"/>
    <w:rsid w:val="00217E04"/>
    <w:rsid w:val="002656E6"/>
    <w:rsid w:val="002F0349"/>
    <w:rsid w:val="00316B7F"/>
    <w:rsid w:val="003C4E51"/>
    <w:rsid w:val="003D46D0"/>
    <w:rsid w:val="00415EC2"/>
    <w:rsid w:val="00424162"/>
    <w:rsid w:val="00501917"/>
    <w:rsid w:val="0051354C"/>
    <w:rsid w:val="005449F0"/>
    <w:rsid w:val="005C3FB8"/>
    <w:rsid w:val="005D2B6D"/>
    <w:rsid w:val="006375A0"/>
    <w:rsid w:val="00653684"/>
    <w:rsid w:val="006C3DD2"/>
    <w:rsid w:val="006E5D32"/>
    <w:rsid w:val="007B5920"/>
    <w:rsid w:val="007B68D4"/>
    <w:rsid w:val="007D595E"/>
    <w:rsid w:val="007F1E31"/>
    <w:rsid w:val="0080554C"/>
    <w:rsid w:val="008B4418"/>
    <w:rsid w:val="008E4914"/>
    <w:rsid w:val="009241F5"/>
    <w:rsid w:val="00944B30"/>
    <w:rsid w:val="009F5FC7"/>
    <w:rsid w:val="009F7315"/>
    <w:rsid w:val="00A23604"/>
    <w:rsid w:val="00A76DAD"/>
    <w:rsid w:val="00AD40AA"/>
    <w:rsid w:val="00AF4013"/>
    <w:rsid w:val="00B22C57"/>
    <w:rsid w:val="00B83C35"/>
    <w:rsid w:val="00B86A59"/>
    <w:rsid w:val="00B93BCD"/>
    <w:rsid w:val="00BD037B"/>
    <w:rsid w:val="00C31E0B"/>
    <w:rsid w:val="00C710B3"/>
    <w:rsid w:val="00CC54C8"/>
    <w:rsid w:val="00CE62B4"/>
    <w:rsid w:val="00D06E4C"/>
    <w:rsid w:val="00D4017A"/>
    <w:rsid w:val="00D44F9A"/>
    <w:rsid w:val="00D51D99"/>
    <w:rsid w:val="00DA2C89"/>
    <w:rsid w:val="00DB4107"/>
    <w:rsid w:val="00DB6D55"/>
    <w:rsid w:val="00DD5B53"/>
    <w:rsid w:val="00DE5334"/>
    <w:rsid w:val="00E01C61"/>
    <w:rsid w:val="00EC225C"/>
    <w:rsid w:val="00EC2B1F"/>
    <w:rsid w:val="00EC64A8"/>
    <w:rsid w:val="00EE4061"/>
    <w:rsid w:val="00F66747"/>
    <w:rsid w:val="00FD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8A13"/>
  <w15:chartTrackingRefBased/>
  <w15:docId w15:val="{78D9BD59-1149-43B9-96D0-814C776D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9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84"/>
    <w:rPr>
      <w:rFonts w:ascii="Segoe UI" w:eastAsiaTheme="minorEastAsia" w:hAnsi="Segoe UI" w:cs="Segoe UI"/>
      <w:sz w:val="18"/>
      <w:szCs w:val="18"/>
    </w:rPr>
  </w:style>
  <w:style w:type="table" w:styleId="TableGrid">
    <w:name w:val="Table Grid"/>
    <w:basedOn w:val="TableNormal"/>
    <w:uiPriority w:val="39"/>
    <w:rsid w:val="00EC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F13"/>
    <w:rPr>
      <w:color w:val="0563C1" w:themeColor="hyperlink"/>
      <w:u w:val="single"/>
    </w:rPr>
  </w:style>
  <w:style w:type="character" w:styleId="UnresolvedMention">
    <w:name w:val="Unresolved Mention"/>
    <w:basedOn w:val="DefaultParagraphFont"/>
    <w:uiPriority w:val="99"/>
    <w:semiHidden/>
    <w:unhideWhenUsed/>
    <w:rsid w:val="0009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VEDP</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Galyean, Steve</dc:creator>
  <cp:keywords/>
  <dc:description/>
  <cp:lastModifiedBy>Salaah ad-Deen, Noah</cp:lastModifiedBy>
  <cp:revision>3</cp:revision>
  <cp:lastPrinted>2017-02-10T20:42:00Z</cp:lastPrinted>
  <dcterms:created xsi:type="dcterms:W3CDTF">2023-12-13T14:01:00Z</dcterms:created>
  <dcterms:modified xsi:type="dcterms:W3CDTF">2024-01-17T15:21:00Z</dcterms:modified>
</cp:coreProperties>
</file>